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5D4" w:rsidRPr="005D3D82" w:rsidRDefault="00C115D4" w:rsidP="005D3D82">
      <w:pPr>
        <w:spacing w:line="360" w:lineRule="auto"/>
        <w:jc w:val="center"/>
        <w:rPr>
          <w:rFonts w:ascii="Arial" w:hAnsi="Arial" w:cs="Arial"/>
          <w:sz w:val="24"/>
          <w:szCs w:val="24"/>
          <w:lang w:val="uk-UA"/>
        </w:rPr>
      </w:pPr>
      <w:r w:rsidRPr="005D3D82">
        <w:rPr>
          <w:rFonts w:ascii="Arial" w:hAnsi="Arial" w:cs="Arial"/>
          <w:sz w:val="24"/>
          <w:szCs w:val="24"/>
          <w:lang w:val="uk-UA"/>
        </w:rPr>
        <w:t>Секція А</w:t>
      </w:r>
    </w:p>
    <w:p w:rsidR="00C115D4" w:rsidRPr="005D3D82" w:rsidRDefault="00C115D4" w:rsidP="005D3D82">
      <w:pPr>
        <w:pStyle w:val="NoSpacing"/>
        <w:tabs>
          <w:tab w:val="left" w:pos="1080"/>
        </w:tabs>
        <w:spacing w:line="360" w:lineRule="auto"/>
        <w:ind w:left="1146"/>
        <w:jc w:val="center"/>
        <w:rPr>
          <w:rFonts w:ascii="Arial" w:hAnsi="Arial" w:cs="Arial"/>
          <w:b/>
          <w:sz w:val="24"/>
          <w:szCs w:val="24"/>
        </w:rPr>
      </w:pPr>
      <w:r w:rsidRPr="005D3D82">
        <w:rPr>
          <w:rFonts w:ascii="Arial" w:hAnsi="Arial" w:cs="Arial"/>
          <w:b/>
          <w:sz w:val="24"/>
          <w:szCs w:val="24"/>
        </w:rPr>
        <w:t>Загальні питання проектування та аналізу телекомунікаційних систем</w:t>
      </w:r>
    </w:p>
    <w:p w:rsidR="00C115D4" w:rsidRPr="005D3D82" w:rsidRDefault="00C115D4" w:rsidP="005D3D82">
      <w:pPr>
        <w:pStyle w:val="NoSpacing"/>
        <w:tabs>
          <w:tab w:val="left" w:pos="1080"/>
        </w:tabs>
        <w:spacing w:line="360" w:lineRule="auto"/>
        <w:ind w:left="1146"/>
        <w:jc w:val="center"/>
        <w:rPr>
          <w:rFonts w:ascii="Arial" w:hAnsi="Arial" w:cs="Arial"/>
          <w:sz w:val="24"/>
          <w:szCs w:val="24"/>
        </w:rPr>
      </w:pPr>
      <w:r w:rsidRPr="005D3D82">
        <w:rPr>
          <w:rFonts w:ascii="Arial" w:hAnsi="Arial" w:cs="Arial"/>
          <w:sz w:val="24"/>
          <w:szCs w:val="24"/>
        </w:rPr>
        <w:t>Науковий керівник д.т.н., проф. В.Г.Абакумов, секретар</w:t>
      </w:r>
      <w:r w:rsidRPr="005D3D82">
        <w:rPr>
          <w:rFonts w:ascii="Arial" w:hAnsi="Arial" w:cs="Arial"/>
          <w:sz w:val="24"/>
          <w:szCs w:val="24"/>
          <w:highlight w:val="green"/>
        </w:rPr>
        <w:t>________________</w:t>
      </w:r>
    </w:p>
    <w:p w:rsidR="00C115D4" w:rsidRPr="005D3D82" w:rsidRDefault="00C115D4" w:rsidP="00EB42A9">
      <w:pPr>
        <w:pStyle w:val="NoSpacing"/>
        <w:tabs>
          <w:tab w:val="left" w:pos="108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1. </w:t>
      </w:r>
      <w:r w:rsidRPr="005D3D82">
        <w:rPr>
          <w:rFonts w:ascii="Arial" w:hAnsi="Arial" w:cs="Arial"/>
          <w:sz w:val="24"/>
          <w:szCs w:val="24"/>
        </w:rPr>
        <w:t xml:space="preserve">Аксьонов А. О., </w:t>
      </w:r>
      <w:r w:rsidRPr="005D3D82">
        <w:rPr>
          <w:rFonts w:ascii="Arial" w:hAnsi="Arial" w:cs="Arial"/>
          <w:noProof/>
          <w:sz w:val="24"/>
          <w:szCs w:val="24"/>
          <w:lang w:val="ru-RU"/>
        </w:rPr>
        <w:t>Методи множинного доступу в моб</w:t>
      </w:r>
      <w:r w:rsidRPr="005D3D82">
        <w:rPr>
          <w:rFonts w:ascii="Arial" w:hAnsi="Arial" w:cs="Arial"/>
          <w:noProof/>
          <w:sz w:val="24"/>
          <w:szCs w:val="24"/>
        </w:rPr>
        <w:t>ільних мережах зв</w:t>
      </w:r>
      <w:r w:rsidRPr="005D3D82">
        <w:rPr>
          <w:rFonts w:ascii="Arial" w:hAnsi="Arial" w:cs="Arial"/>
          <w:noProof/>
          <w:sz w:val="24"/>
          <w:szCs w:val="24"/>
          <w:lang w:val="ru-RU"/>
        </w:rPr>
        <w:t>’я</w:t>
      </w:r>
      <w:r w:rsidRPr="005D3D82">
        <w:rPr>
          <w:rFonts w:ascii="Arial" w:hAnsi="Arial" w:cs="Arial"/>
          <w:noProof/>
          <w:sz w:val="24"/>
          <w:szCs w:val="24"/>
        </w:rPr>
        <w:t>зку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bCs/>
          <w:cap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en-US"/>
        </w:rPr>
        <w:t>A</w:t>
      </w:r>
      <w:r w:rsidRPr="005D3D82">
        <w:rPr>
          <w:rFonts w:ascii="Arial" w:hAnsi="Arial" w:cs="Arial"/>
          <w:bCs/>
          <w:sz w:val="24"/>
          <w:szCs w:val="24"/>
          <w:lang w:val="ru-RU"/>
        </w:rPr>
        <w:t xml:space="preserve">2. </w:t>
      </w:r>
      <w:r w:rsidRPr="005D3D82">
        <w:rPr>
          <w:rFonts w:ascii="Arial" w:hAnsi="Arial" w:cs="Arial"/>
          <w:bCs/>
          <w:sz w:val="24"/>
          <w:szCs w:val="24"/>
        </w:rPr>
        <w:t>Ананченко В., Ананченко О.,</w:t>
      </w:r>
      <w:r w:rsidRPr="005D3D82">
        <w:rPr>
          <w:rFonts w:ascii="Arial" w:hAnsi="Arial" w:cs="Arial"/>
          <w:bCs/>
          <w:sz w:val="24"/>
          <w:szCs w:val="24"/>
          <w:lang w:val="ru-RU"/>
        </w:rPr>
        <w:t xml:space="preserve"> Е</w:t>
      </w:r>
      <w:r w:rsidRPr="005D3D82">
        <w:rPr>
          <w:rFonts w:ascii="Arial" w:hAnsi="Arial" w:cs="Arial"/>
          <w:bCs/>
          <w:sz w:val="24"/>
          <w:szCs w:val="24"/>
        </w:rPr>
        <w:t>лектронна пошта</w:t>
      </w:r>
    </w:p>
    <w:p w:rsidR="00C115D4" w:rsidRPr="005D3D82" w:rsidRDefault="00C115D4" w:rsidP="00EB42A9">
      <w:pPr>
        <w:pStyle w:val="NoSpacing"/>
        <w:tabs>
          <w:tab w:val="left" w:pos="108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5D3D82">
        <w:rPr>
          <w:rFonts w:ascii="Arial" w:hAnsi="Arial" w:cs="Arial"/>
          <w:sz w:val="24"/>
          <w:szCs w:val="24"/>
        </w:rPr>
        <w:t>3. Бабко О. С., З</w:t>
      </w:r>
      <w:r w:rsidRPr="005D3D82">
        <w:rPr>
          <w:rFonts w:ascii="Arial" w:hAnsi="Arial" w:cs="Arial"/>
          <w:color w:val="222222"/>
          <w:sz w:val="24"/>
          <w:szCs w:val="24"/>
          <w:shd w:val="clear" w:color="auto" w:fill="FFFFFF"/>
        </w:rPr>
        <w:t>меншення впливу міжсимвольної інтерференції в каналах зв'язку за допомогою ітераційних еквалайзерів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en-US"/>
        </w:rPr>
        <w:t>A</w:t>
      </w:r>
      <w:r w:rsidRPr="005D3D82">
        <w:rPr>
          <w:rFonts w:ascii="Arial" w:hAnsi="Arial" w:cs="Arial"/>
          <w:bCs/>
          <w:sz w:val="24"/>
          <w:szCs w:val="24"/>
          <w:lang w:val="ru-RU"/>
        </w:rPr>
        <w:t xml:space="preserve">4. </w:t>
      </w:r>
      <w:r w:rsidRPr="005D3D82">
        <w:rPr>
          <w:rFonts w:ascii="Arial" w:hAnsi="Arial" w:cs="Arial"/>
          <w:bCs/>
          <w:sz w:val="24"/>
          <w:szCs w:val="24"/>
        </w:rPr>
        <w:t>Бондарчук А. П., к.т.н., Самостійне вирішення проблем функціонування мережі - ключова властивість когнітивних технологій</w:t>
      </w:r>
    </w:p>
    <w:p w:rsidR="00C115D4" w:rsidRPr="005D3D82" w:rsidRDefault="00C115D4" w:rsidP="00EB42A9">
      <w:pPr>
        <w:pStyle w:val="NoSpacing"/>
        <w:tabs>
          <w:tab w:val="left" w:pos="1080"/>
        </w:tabs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5. </w:t>
      </w:r>
      <w:r w:rsidRPr="005D3D82">
        <w:rPr>
          <w:rFonts w:ascii="Arial" w:hAnsi="Arial" w:cs="Arial"/>
          <w:sz w:val="24"/>
          <w:szCs w:val="24"/>
        </w:rPr>
        <w:t xml:space="preserve">Глєбов А. К., </w:t>
      </w:r>
      <w:r w:rsidRPr="005D3D82">
        <w:rPr>
          <w:rFonts w:ascii="Arial" w:hAnsi="Arial" w:cs="Arial"/>
          <w:color w:val="000000"/>
          <w:sz w:val="24"/>
          <w:szCs w:val="24"/>
          <w:shd w:val="clear" w:color="auto" w:fill="FFFFFF"/>
        </w:rPr>
        <w:t>Особливості параметрів радіоканалів (завади)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5D3D82">
        <w:rPr>
          <w:rFonts w:ascii="Arial" w:hAnsi="Arial" w:cs="Arial"/>
          <w:sz w:val="24"/>
          <w:szCs w:val="24"/>
          <w:lang w:val="ru-RU"/>
        </w:rPr>
        <w:t>6.</w:t>
      </w:r>
      <w:r w:rsidRPr="005D3D82">
        <w:rPr>
          <w:rFonts w:ascii="Arial" w:hAnsi="Arial" w:cs="Arial"/>
          <w:sz w:val="24"/>
          <w:szCs w:val="24"/>
        </w:rPr>
        <w:t>Коваленко А., Радіочастотне забезпечення впровадження цифрового наземного телевізійного мовлення в Україні.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mallCaps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7. </w:t>
      </w:r>
      <w:r w:rsidRPr="005D3D82">
        <w:rPr>
          <w:rFonts w:ascii="Arial" w:hAnsi="Arial" w:cs="Arial"/>
          <w:sz w:val="24"/>
          <w:szCs w:val="24"/>
        </w:rPr>
        <w:t>Дольник О. В.,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 П</w:t>
      </w:r>
      <w:r w:rsidRPr="005D3D82">
        <w:rPr>
          <w:rFonts w:ascii="Arial" w:hAnsi="Arial" w:cs="Arial"/>
          <w:sz w:val="24"/>
          <w:szCs w:val="24"/>
        </w:rPr>
        <w:t>ерспективні способи модуляції в широкосмугових системах передачі даних</w:t>
      </w:r>
    </w:p>
    <w:p w:rsidR="00C115D4" w:rsidRPr="005D3D82" w:rsidRDefault="00C115D4" w:rsidP="00EB42A9">
      <w:pPr>
        <w:pStyle w:val="ListParagraph"/>
        <w:tabs>
          <w:tab w:val="left" w:pos="1080"/>
        </w:tabs>
        <w:autoSpaceDN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5D3D82">
        <w:rPr>
          <w:rFonts w:ascii="Arial" w:hAnsi="Arial" w:cs="Arial"/>
          <w:sz w:val="24"/>
          <w:szCs w:val="24"/>
        </w:rPr>
        <w:t>8. Зеленський О. В., О</w:t>
      </w:r>
      <w:r w:rsidRPr="005D3D82">
        <w:rPr>
          <w:rFonts w:ascii="Arial" w:hAnsi="Arial" w:cs="Arial"/>
          <w:color w:val="000000"/>
          <w:sz w:val="24"/>
          <w:szCs w:val="24"/>
        </w:rPr>
        <w:t xml:space="preserve">птимізація параметрів сигналів </w:t>
      </w:r>
      <w:r w:rsidRPr="005D3D82">
        <w:rPr>
          <w:rFonts w:ascii="Arial" w:hAnsi="Arial" w:cs="Arial"/>
          <w:caps/>
          <w:color w:val="000000"/>
          <w:sz w:val="24"/>
          <w:szCs w:val="24"/>
          <w:lang w:val="en-US"/>
        </w:rPr>
        <w:t>OFDM</w:t>
      </w:r>
    </w:p>
    <w:p w:rsidR="00C115D4" w:rsidRPr="005D3D82" w:rsidRDefault="00C115D4" w:rsidP="00EB42A9">
      <w:pPr>
        <w:pStyle w:val="NoSpacing"/>
        <w:tabs>
          <w:tab w:val="left" w:pos="1080"/>
        </w:tabs>
        <w:jc w:val="both"/>
        <w:rPr>
          <w:rStyle w:val="apple-style-span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9. </w:t>
      </w:r>
      <w:r w:rsidRPr="005D3D82">
        <w:rPr>
          <w:rFonts w:ascii="Arial" w:hAnsi="Arial" w:cs="Arial"/>
          <w:sz w:val="24"/>
          <w:szCs w:val="24"/>
        </w:rPr>
        <w:t xml:space="preserve">Зінченко Т. О., </w:t>
      </w:r>
      <w:r w:rsidRPr="005D3D82">
        <w:rPr>
          <w:rFonts w:ascii="Arial" w:hAnsi="Arial" w:cs="Arial"/>
          <w:color w:val="000000"/>
          <w:sz w:val="24"/>
          <w:szCs w:val="24"/>
          <w:shd w:val="clear" w:color="auto" w:fill="FFFFFF"/>
        </w:rPr>
        <w:t>Особливості параметрів проводових каналів (завади)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10. </w:t>
      </w:r>
      <w:r w:rsidRPr="005D3D82">
        <w:rPr>
          <w:rFonts w:ascii="Arial" w:hAnsi="Arial" w:cs="Arial"/>
          <w:sz w:val="24"/>
          <w:szCs w:val="24"/>
        </w:rPr>
        <w:t xml:space="preserve">Коссе Д. С., Аналіз технічних засобів впровадження технології </w:t>
      </w:r>
      <w:r w:rsidRPr="005D3D82">
        <w:rPr>
          <w:rFonts w:ascii="Arial" w:hAnsi="Arial" w:cs="Arial"/>
          <w:sz w:val="24"/>
          <w:szCs w:val="24"/>
          <w:lang w:val="en-US"/>
        </w:rPr>
        <w:t>IPTV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 </w:t>
      </w:r>
      <w:r w:rsidRPr="005D3D82">
        <w:rPr>
          <w:rFonts w:ascii="Arial" w:hAnsi="Arial" w:cs="Arial"/>
          <w:sz w:val="24"/>
          <w:szCs w:val="24"/>
        </w:rPr>
        <w:t>в мережах операторів</w:t>
      </w:r>
    </w:p>
    <w:p w:rsidR="00C115D4" w:rsidRPr="005D3D82" w:rsidRDefault="00C115D4" w:rsidP="00EB42A9">
      <w:pPr>
        <w:pStyle w:val="ListParagraph"/>
        <w:tabs>
          <w:tab w:val="left" w:pos="1080"/>
        </w:tabs>
        <w:autoSpaceDN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11. </w:t>
      </w:r>
      <w:r w:rsidRPr="005D3D82">
        <w:rPr>
          <w:rFonts w:ascii="Arial" w:hAnsi="Arial" w:cs="Arial"/>
          <w:sz w:val="24"/>
          <w:szCs w:val="24"/>
        </w:rPr>
        <w:t>Кравченко О. О., О</w:t>
      </w:r>
      <w:r w:rsidRPr="005D3D82">
        <w:rPr>
          <w:rFonts w:ascii="Arial" w:hAnsi="Arial" w:cs="Arial"/>
          <w:bCs/>
          <w:sz w:val="24"/>
          <w:szCs w:val="24"/>
        </w:rPr>
        <w:t>собливості використання нейронних мереж для керування технікою з використанням розпізнавання жестів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12. </w:t>
      </w:r>
      <w:r w:rsidRPr="005D3D82">
        <w:rPr>
          <w:rFonts w:ascii="Arial" w:hAnsi="Arial" w:cs="Arial"/>
          <w:sz w:val="24"/>
          <w:szCs w:val="24"/>
        </w:rPr>
        <w:t>Крук Э. В., Состояние и перспективы развития комплексн</w:t>
      </w:r>
      <w:r w:rsidRPr="005D3D82">
        <w:rPr>
          <w:rFonts w:ascii="Arial" w:hAnsi="Arial" w:cs="Arial"/>
          <w:sz w:val="24"/>
          <w:szCs w:val="24"/>
          <w:lang w:val="ru-RU"/>
        </w:rPr>
        <w:t>ы</w:t>
      </w:r>
      <w:r w:rsidRPr="005D3D82">
        <w:rPr>
          <w:rFonts w:ascii="Arial" w:hAnsi="Arial" w:cs="Arial"/>
          <w:sz w:val="24"/>
          <w:szCs w:val="24"/>
        </w:rPr>
        <w:t>х систем управления и защитой объекта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13. </w:t>
      </w:r>
      <w:r w:rsidRPr="005D3D82">
        <w:rPr>
          <w:rFonts w:ascii="Arial" w:hAnsi="Arial" w:cs="Arial"/>
          <w:sz w:val="24"/>
          <w:szCs w:val="24"/>
        </w:rPr>
        <w:t xml:space="preserve">Лыскова М. Г., </w:t>
      </w:r>
      <w:r w:rsidRPr="005D3D82">
        <w:rPr>
          <w:rFonts w:ascii="Arial" w:hAnsi="Arial" w:cs="Arial"/>
          <w:sz w:val="24"/>
          <w:szCs w:val="24"/>
          <w:lang w:val="ru-RU"/>
        </w:rPr>
        <w:t>П</w:t>
      </w:r>
      <w:r w:rsidRPr="005D3D82">
        <w:rPr>
          <w:rFonts w:ascii="Arial" w:hAnsi="Arial" w:cs="Arial"/>
          <w:sz w:val="24"/>
          <w:szCs w:val="24"/>
        </w:rPr>
        <w:t>реобразование сигналов в автоматизированных системах обработки изображений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outlineLvl w:val="0"/>
        <w:rPr>
          <w:rFonts w:ascii="Arial" w:hAnsi="Arial" w:cs="Arial"/>
          <w:bCs/>
          <w:kern w:val="36"/>
          <w:sz w:val="24"/>
          <w:szCs w:val="24"/>
          <w:lang w:eastAsia="uk-UA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14. </w:t>
      </w:r>
      <w:r w:rsidRPr="005D3D82">
        <w:rPr>
          <w:rFonts w:ascii="Arial" w:hAnsi="Arial" w:cs="Arial"/>
          <w:sz w:val="24"/>
          <w:szCs w:val="24"/>
        </w:rPr>
        <w:t>Мейлах О. Ю.,</w:t>
      </w:r>
      <w:r w:rsidRPr="005D3D82">
        <w:rPr>
          <w:rFonts w:ascii="Arial" w:hAnsi="Arial" w:cs="Arial"/>
          <w:bCs/>
          <w:kern w:val="36"/>
          <w:sz w:val="24"/>
          <w:szCs w:val="24"/>
          <w:lang w:eastAsia="uk-UA"/>
        </w:rPr>
        <w:t xml:space="preserve"> Стандарти цифрового телебачення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 w:eastAsia="uk-UA"/>
        </w:rPr>
        <w:t>A</w:t>
      </w:r>
      <w:r w:rsidRPr="00EB42A9">
        <w:rPr>
          <w:rFonts w:ascii="Arial" w:hAnsi="Arial" w:cs="Arial"/>
          <w:sz w:val="24"/>
          <w:szCs w:val="24"/>
          <w:lang w:val="ru-RU" w:eastAsia="uk-UA"/>
        </w:rPr>
        <w:t xml:space="preserve">15. </w:t>
      </w:r>
      <w:r w:rsidRPr="005D3D82">
        <w:rPr>
          <w:rFonts w:ascii="Arial" w:hAnsi="Arial" w:cs="Arial"/>
          <w:sz w:val="24"/>
          <w:szCs w:val="24"/>
          <w:lang w:eastAsia="uk-UA"/>
        </w:rPr>
        <w:t>Мітєв Д.,</w:t>
      </w:r>
      <w:r w:rsidRPr="005D3D82">
        <w:rPr>
          <w:rFonts w:ascii="Arial" w:hAnsi="Arial" w:cs="Arial"/>
          <w:sz w:val="24"/>
          <w:szCs w:val="24"/>
        </w:rPr>
        <w:t xml:space="preserve"> Передумови використання машинного зору для аналізу зображень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 w:eastAsia="uk-UA"/>
        </w:rPr>
        <w:t>A</w:t>
      </w:r>
      <w:r w:rsidRPr="00EB42A9">
        <w:rPr>
          <w:rFonts w:ascii="Arial" w:hAnsi="Arial" w:cs="Arial"/>
          <w:sz w:val="24"/>
          <w:szCs w:val="24"/>
          <w:lang w:val="ru-RU" w:eastAsia="uk-UA"/>
        </w:rPr>
        <w:t xml:space="preserve">16. </w:t>
      </w:r>
      <w:r w:rsidRPr="005D3D82">
        <w:rPr>
          <w:rFonts w:ascii="Arial" w:hAnsi="Arial" w:cs="Arial"/>
          <w:sz w:val="24"/>
          <w:szCs w:val="24"/>
          <w:lang w:eastAsia="uk-UA"/>
        </w:rPr>
        <w:t>Мужайло</w:t>
      </w:r>
      <w:r w:rsidRPr="005D3D82">
        <w:rPr>
          <w:rFonts w:ascii="Arial" w:hAnsi="Arial" w:cs="Arial"/>
          <w:sz w:val="24"/>
          <w:szCs w:val="24"/>
          <w:lang w:val="ru-RU" w:eastAsia="uk-UA"/>
        </w:rPr>
        <w:t xml:space="preserve"> </w:t>
      </w:r>
      <w:r w:rsidRPr="005D3D82">
        <w:rPr>
          <w:rFonts w:ascii="Arial" w:hAnsi="Arial" w:cs="Arial"/>
          <w:sz w:val="24"/>
          <w:szCs w:val="24"/>
          <w:lang w:eastAsia="uk-UA"/>
        </w:rPr>
        <w:t>А.,</w:t>
      </w:r>
      <w:r w:rsidRPr="005D3D82">
        <w:rPr>
          <w:rFonts w:ascii="Arial" w:hAnsi="Arial" w:cs="Arial"/>
          <w:sz w:val="24"/>
          <w:szCs w:val="24"/>
          <w:lang w:val="ru-RU" w:eastAsia="uk-UA"/>
        </w:rPr>
        <w:t xml:space="preserve"> </w:t>
      </w:r>
      <w:r w:rsidRPr="005D3D82">
        <w:rPr>
          <w:rFonts w:ascii="Arial" w:hAnsi="Arial" w:cs="Arial"/>
          <w:sz w:val="24"/>
          <w:szCs w:val="24"/>
        </w:rPr>
        <w:t>Особенности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 </w:t>
      </w:r>
      <w:r w:rsidRPr="005D3D82">
        <w:rPr>
          <w:rFonts w:ascii="Arial" w:hAnsi="Arial" w:cs="Arial"/>
          <w:sz w:val="24"/>
          <w:szCs w:val="24"/>
        </w:rPr>
        <w:t>процедуры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 </w:t>
      </w:r>
      <w:r w:rsidRPr="005D3D82">
        <w:rPr>
          <w:rFonts w:ascii="Arial" w:hAnsi="Arial" w:cs="Arial"/>
          <w:sz w:val="24"/>
          <w:szCs w:val="24"/>
        </w:rPr>
        <w:t>рендеринга в реальном</w:t>
      </w:r>
      <w:r w:rsidRPr="005D3D82">
        <w:rPr>
          <w:rFonts w:ascii="Arial" w:hAnsi="Arial" w:cs="Arial"/>
          <w:sz w:val="24"/>
          <w:szCs w:val="24"/>
          <w:lang w:val="ru-RU"/>
        </w:rPr>
        <w:t xml:space="preserve"> </w:t>
      </w:r>
      <w:r w:rsidRPr="005D3D82">
        <w:rPr>
          <w:rFonts w:ascii="Arial" w:hAnsi="Arial" w:cs="Arial"/>
          <w:sz w:val="24"/>
          <w:szCs w:val="24"/>
        </w:rPr>
        <w:t>времени</w:t>
      </w:r>
    </w:p>
    <w:p w:rsidR="00C115D4" w:rsidRPr="00EB42A9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Style w:val="hps"/>
          <w:rFonts w:ascii="Arial" w:hAnsi="Arial" w:cs="Arial"/>
          <w:lang w:eastAsia="uk-UA"/>
        </w:rPr>
      </w:pPr>
      <w:r>
        <w:rPr>
          <w:rFonts w:ascii="Arial" w:hAnsi="Arial" w:cs="Arial"/>
          <w:sz w:val="24"/>
          <w:szCs w:val="24"/>
          <w:lang w:val="en-US" w:eastAsia="uk-UA"/>
        </w:rPr>
        <w:t>A</w:t>
      </w:r>
      <w:r w:rsidRPr="00EB42A9">
        <w:rPr>
          <w:rFonts w:ascii="Arial" w:hAnsi="Arial" w:cs="Arial"/>
          <w:sz w:val="24"/>
          <w:szCs w:val="24"/>
          <w:lang w:eastAsia="uk-UA"/>
        </w:rPr>
        <w:t>17</w:t>
      </w:r>
      <w:r w:rsidRPr="00263D20">
        <w:rPr>
          <w:rFonts w:ascii="Arial" w:hAnsi="Arial" w:cs="Arial"/>
          <w:sz w:val="24"/>
          <w:szCs w:val="24"/>
          <w:lang w:eastAsia="uk-UA"/>
        </w:rPr>
        <w:t xml:space="preserve">. </w:t>
      </w:r>
      <w:r w:rsidRPr="005D3D82">
        <w:rPr>
          <w:rFonts w:ascii="Arial" w:hAnsi="Arial" w:cs="Arial"/>
          <w:sz w:val="24"/>
          <w:szCs w:val="24"/>
          <w:lang w:eastAsia="uk-UA"/>
        </w:rPr>
        <w:t>Мужайло А.,</w:t>
      </w:r>
      <w:r w:rsidRPr="00EB42A9">
        <w:rPr>
          <w:rFonts w:ascii="Arial" w:hAnsi="Arial" w:cs="Arial"/>
          <w:sz w:val="24"/>
          <w:szCs w:val="24"/>
          <w:lang w:eastAsia="uk-UA"/>
        </w:rPr>
        <w:t xml:space="preserve"> </w:t>
      </w:r>
      <w:r w:rsidRPr="005D3D82">
        <w:rPr>
          <w:rFonts w:ascii="Arial" w:hAnsi="Arial" w:cs="Arial"/>
          <w:sz w:val="24"/>
          <w:szCs w:val="24"/>
        </w:rPr>
        <w:t>AvidISIS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263D20">
        <w:rPr>
          <w:rFonts w:ascii="Arial" w:hAnsi="Arial" w:cs="Arial"/>
          <w:sz w:val="24"/>
          <w:szCs w:val="24"/>
        </w:rPr>
        <w:t xml:space="preserve">18. </w:t>
      </w:r>
      <w:r w:rsidRPr="005D3D82">
        <w:rPr>
          <w:rFonts w:ascii="Arial" w:hAnsi="Arial" w:cs="Arial"/>
          <w:sz w:val="24"/>
          <w:szCs w:val="24"/>
        </w:rPr>
        <w:t>Олійнічук Я</w:t>
      </w:r>
      <w:r w:rsidRPr="00EB42A9">
        <w:rPr>
          <w:rFonts w:ascii="Arial" w:hAnsi="Arial" w:cs="Arial"/>
          <w:sz w:val="24"/>
          <w:szCs w:val="24"/>
        </w:rPr>
        <w:t>.</w:t>
      </w:r>
      <w:r w:rsidRPr="005D3D82">
        <w:rPr>
          <w:rFonts w:ascii="Arial" w:hAnsi="Arial" w:cs="Arial"/>
          <w:sz w:val="24"/>
          <w:szCs w:val="24"/>
        </w:rPr>
        <w:t xml:space="preserve"> І., Зменшення шумів  систем кондиціювання та іншого обладнання в студіях, кінотеатрах та театрах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B42A9">
        <w:rPr>
          <w:rFonts w:ascii="Arial" w:hAnsi="Arial" w:cs="Arial"/>
          <w:sz w:val="24"/>
          <w:szCs w:val="24"/>
          <w:lang w:val="ru-RU"/>
        </w:rPr>
        <w:t xml:space="preserve">19. </w:t>
      </w:r>
      <w:r w:rsidRPr="005D3D82">
        <w:rPr>
          <w:rFonts w:ascii="Arial" w:hAnsi="Arial" w:cs="Arial"/>
          <w:sz w:val="24"/>
          <w:szCs w:val="24"/>
        </w:rPr>
        <w:t>Павловська К.</w:t>
      </w:r>
      <w:r w:rsidRPr="00EB42A9">
        <w:rPr>
          <w:rFonts w:ascii="Arial" w:hAnsi="Arial" w:cs="Arial"/>
          <w:sz w:val="24"/>
          <w:szCs w:val="24"/>
        </w:rPr>
        <w:t xml:space="preserve"> </w:t>
      </w:r>
      <w:r w:rsidRPr="005D3D82">
        <w:rPr>
          <w:rFonts w:ascii="Arial" w:hAnsi="Arial" w:cs="Arial"/>
          <w:sz w:val="24"/>
          <w:szCs w:val="24"/>
        </w:rPr>
        <w:t>С.,</w:t>
      </w:r>
      <w:r w:rsidRPr="00EB42A9">
        <w:rPr>
          <w:rFonts w:ascii="Arial" w:hAnsi="Arial" w:cs="Arial"/>
          <w:sz w:val="24"/>
          <w:szCs w:val="24"/>
        </w:rPr>
        <w:t xml:space="preserve"> </w:t>
      </w:r>
      <w:r w:rsidRPr="005D3D82">
        <w:rPr>
          <w:rFonts w:ascii="Arial" w:hAnsi="Arial" w:cs="Arial"/>
          <w:sz w:val="24"/>
          <w:szCs w:val="24"/>
          <w:lang w:val="ru-RU"/>
        </w:rPr>
        <w:t>О</w:t>
      </w:r>
      <w:r w:rsidRPr="005D3D82">
        <w:rPr>
          <w:rFonts w:ascii="Arial" w:hAnsi="Arial" w:cs="Arial"/>
          <w:sz w:val="24"/>
          <w:szCs w:val="24"/>
        </w:rPr>
        <w:t>гляд розвитку та застосування кодового розділення каналів в системах радіозв</w:t>
      </w:r>
      <w:r w:rsidRPr="005D3D82">
        <w:rPr>
          <w:rFonts w:ascii="Arial" w:hAnsi="Arial" w:cs="Arial"/>
          <w:sz w:val="24"/>
          <w:szCs w:val="24"/>
          <w:lang w:val="ru-RU"/>
        </w:rPr>
        <w:t>’</w:t>
      </w:r>
      <w:r w:rsidRPr="005D3D82">
        <w:rPr>
          <w:rFonts w:ascii="Arial" w:hAnsi="Arial" w:cs="Arial"/>
          <w:sz w:val="24"/>
          <w:szCs w:val="24"/>
        </w:rPr>
        <w:t>язку</w:t>
      </w:r>
    </w:p>
    <w:p w:rsidR="00C115D4" w:rsidRPr="005D3D82" w:rsidRDefault="00C115D4" w:rsidP="00EB42A9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>A</w:t>
      </w:r>
      <w:r w:rsidRPr="00EB42A9">
        <w:rPr>
          <w:rFonts w:ascii="Arial" w:hAnsi="Arial" w:cs="Arial"/>
          <w:color w:val="000000"/>
          <w:sz w:val="24"/>
          <w:szCs w:val="24"/>
          <w:lang w:val="ru-RU"/>
        </w:rPr>
        <w:t xml:space="preserve">20. </w:t>
      </w:r>
      <w:r w:rsidRPr="005D3D82">
        <w:rPr>
          <w:rFonts w:ascii="Arial" w:hAnsi="Arial" w:cs="Arial"/>
          <w:color w:val="000000"/>
          <w:sz w:val="24"/>
          <w:szCs w:val="24"/>
        </w:rPr>
        <w:t xml:space="preserve">Сальников М. С., </w:t>
      </w:r>
      <w:r w:rsidRPr="005D3D82">
        <w:rPr>
          <w:rFonts w:ascii="Arial" w:hAnsi="Arial" w:cs="Arial"/>
          <w:sz w:val="24"/>
          <w:szCs w:val="24"/>
        </w:rPr>
        <w:t>Мовленнєве повідомлення і його статистичні характеристики</w:t>
      </w:r>
    </w:p>
    <w:p w:rsidR="00C115D4" w:rsidRPr="005D3D82" w:rsidRDefault="00C115D4" w:rsidP="00EB42A9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B42A9">
        <w:rPr>
          <w:rFonts w:ascii="Arial" w:hAnsi="Arial" w:cs="Arial"/>
          <w:sz w:val="24"/>
          <w:szCs w:val="24"/>
          <w:lang w:val="ru-RU"/>
        </w:rPr>
        <w:t xml:space="preserve">21. </w:t>
      </w:r>
      <w:r w:rsidRPr="005D3D82">
        <w:rPr>
          <w:rFonts w:ascii="Arial" w:hAnsi="Arial" w:cs="Arial"/>
          <w:sz w:val="24"/>
          <w:szCs w:val="24"/>
        </w:rPr>
        <w:t>Фесіч Л. Л., Об’єктивна оцінка якості відеокодеків</w:t>
      </w:r>
    </w:p>
    <w:p w:rsidR="00C115D4" w:rsidRPr="005D3D82" w:rsidRDefault="00C115D4" w:rsidP="00EB42A9">
      <w:pPr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C115D4" w:rsidRPr="00263D20" w:rsidRDefault="00C115D4" w:rsidP="00EB42A9">
      <w:pPr>
        <w:pBdr>
          <w:bottom w:val="single" w:sz="12" w:space="1" w:color="auto"/>
        </w:pBdr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C115D4" w:rsidRPr="00263D20" w:rsidRDefault="00C115D4" w:rsidP="00EB42A9">
      <w:pPr>
        <w:pBdr>
          <w:bottom w:val="single" w:sz="12" w:space="1" w:color="auto"/>
        </w:pBdr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C115D4" w:rsidRDefault="00C115D4" w:rsidP="00EB42A9">
      <w:pPr>
        <w:pBdr>
          <w:bottom w:val="single" w:sz="12" w:space="1" w:color="auto"/>
        </w:pBdr>
        <w:spacing w:line="240" w:lineRule="auto"/>
        <w:jc w:val="right"/>
        <w:rPr>
          <w:rFonts w:ascii="Arial" w:hAnsi="Arial" w:cs="Arial"/>
          <w:b/>
          <w:sz w:val="24"/>
          <w:szCs w:val="24"/>
          <w:lang w:val="en-US"/>
        </w:rPr>
      </w:pPr>
    </w:p>
    <w:p w:rsidR="00C115D4" w:rsidRDefault="00C115D4" w:rsidP="00EB42A9">
      <w:pPr>
        <w:pBdr>
          <w:bottom w:val="single" w:sz="12" w:space="1" w:color="auto"/>
        </w:pBdr>
        <w:spacing w:line="240" w:lineRule="auto"/>
        <w:jc w:val="right"/>
        <w:rPr>
          <w:rFonts w:ascii="Arial" w:hAnsi="Arial" w:cs="Arial"/>
          <w:b/>
          <w:sz w:val="24"/>
          <w:szCs w:val="24"/>
          <w:lang w:val="en-US"/>
        </w:rPr>
      </w:pPr>
    </w:p>
    <w:p w:rsidR="00C115D4" w:rsidRDefault="00C115D4" w:rsidP="00EB42A9">
      <w:pPr>
        <w:pBdr>
          <w:bottom w:val="single" w:sz="12" w:space="1" w:color="auto"/>
        </w:pBdr>
        <w:spacing w:line="240" w:lineRule="auto"/>
        <w:jc w:val="right"/>
        <w:rPr>
          <w:rFonts w:ascii="Arial" w:hAnsi="Arial" w:cs="Arial"/>
          <w:b/>
          <w:sz w:val="24"/>
          <w:szCs w:val="24"/>
          <w:lang w:val="en-US"/>
        </w:rPr>
      </w:pPr>
    </w:p>
    <w:p w:rsidR="00C115D4" w:rsidRDefault="00C115D4" w:rsidP="00EB42A9">
      <w:pPr>
        <w:pBdr>
          <w:bottom w:val="single" w:sz="12" w:space="1" w:color="auto"/>
        </w:pBdr>
        <w:spacing w:line="240" w:lineRule="auto"/>
        <w:jc w:val="right"/>
        <w:rPr>
          <w:rFonts w:ascii="Arial" w:hAnsi="Arial" w:cs="Arial"/>
          <w:b/>
          <w:sz w:val="24"/>
          <w:szCs w:val="24"/>
          <w:lang w:val="en-US"/>
        </w:rPr>
      </w:pPr>
    </w:p>
    <w:p w:rsidR="00C115D4" w:rsidRPr="00EB42A9" w:rsidRDefault="00C115D4" w:rsidP="00EB42A9">
      <w:pPr>
        <w:pStyle w:val="ListParagraph"/>
        <w:shd w:val="clear" w:color="auto" w:fill="FFFFFF"/>
        <w:tabs>
          <w:tab w:val="left" w:pos="1080"/>
        </w:tabs>
        <w:suppressAutoHyphens/>
        <w:spacing w:after="0" w:line="360" w:lineRule="auto"/>
        <w:ind w:left="1146"/>
        <w:jc w:val="center"/>
        <w:rPr>
          <w:rFonts w:ascii="Arial" w:hAnsi="Arial" w:cs="Arial"/>
          <w:sz w:val="24"/>
          <w:szCs w:val="24"/>
          <w:lang w:val="ru-RU"/>
        </w:rPr>
      </w:pPr>
      <w:r w:rsidRPr="00EB42A9">
        <w:rPr>
          <w:rFonts w:ascii="Arial" w:hAnsi="Arial" w:cs="Arial"/>
          <w:sz w:val="24"/>
          <w:szCs w:val="24"/>
          <w:lang w:val="ru-RU"/>
        </w:rPr>
        <w:t xml:space="preserve">Секція </w:t>
      </w:r>
      <w:r w:rsidRPr="00EB42A9">
        <w:rPr>
          <w:rFonts w:ascii="Arial" w:hAnsi="Arial" w:cs="Arial"/>
          <w:sz w:val="24"/>
          <w:szCs w:val="24"/>
          <w:lang w:val="en-US"/>
        </w:rPr>
        <w:t>B</w:t>
      </w:r>
    </w:p>
    <w:p w:rsidR="00C115D4" w:rsidRPr="00EB42A9" w:rsidRDefault="00C115D4" w:rsidP="00EB42A9">
      <w:pPr>
        <w:pStyle w:val="ListParagraph"/>
        <w:shd w:val="clear" w:color="auto" w:fill="FFFFFF"/>
        <w:tabs>
          <w:tab w:val="left" w:pos="1080"/>
        </w:tabs>
        <w:suppressAutoHyphens/>
        <w:spacing w:after="0" w:line="360" w:lineRule="auto"/>
        <w:ind w:left="1146"/>
        <w:jc w:val="center"/>
        <w:rPr>
          <w:rFonts w:ascii="Arial" w:hAnsi="Arial" w:cs="Arial"/>
          <w:b/>
          <w:sz w:val="24"/>
          <w:szCs w:val="24"/>
        </w:rPr>
      </w:pPr>
      <w:r w:rsidRPr="00EB42A9">
        <w:rPr>
          <w:rFonts w:ascii="Arial" w:hAnsi="Arial" w:cs="Arial"/>
          <w:b/>
          <w:sz w:val="24"/>
          <w:szCs w:val="24"/>
          <w:lang w:val="ru-RU"/>
        </w:rPr>
        <w:t>Мережі з радіодоступом, мобільний зв</w:t>
      </w:r>
      <w:r w:rsidRPr="00263D20">
        <w:rPr>
          <w:rFonts w:ascii="Arial" w:hAnsi="Arial" w:cs="Arial"/>
          <w:b/>
          <w:sz w:val="24"/>
          <w:szCs w:val="24"/>
          <w:lang w:val="ru-RU"/>
        </w:rPr>
        <w:t>’</w:t>
      </w:r>
      <w:r w:rsidRPr="00EB42A9">
        <w:rPr>
          <w:rFonts w:ascii="Arial" w:hAnsi="Arial" w:cs="Arial"/>
          <w:b/>
          <w:sz w:val="24"/>
          <w:szCs w:val="24"/>
        </w:rPr>
        <w:t>язок</w:t>
      </w:r>
    </w:p>
    <w:p w:rsidR="00C115D4" w:rsidRPr="00EB42A9" w:rsidRDefault="00C115D4" w:rsidP="00EB42A9">
      <w:pPr>
        <w:pStyle w:val="ListParagraph"/>
        <w:shd w:val="clear" w:color="auto" w:fill="FFFFFF"/>
        <w:tabs>
          <w:tab w:val="left" w:pos="1080"/>
        </w:tabs>
        <w:suppressAutoHyphens/>
        <w:spacing w:after="0" w:line="360" w:lineRule="auto"/>
        <w:ind w:left="1146"/>
        <w:jc w:val="center"/>
        <w:rPr>
          <w:rFonts w:ascii="Arial" w:hAnsi="Arial" w:cs="Arial"/>
          <w:sz w:val="24"/>
          <w:szCs w:val="24"/>
        </w:rPr>
      </w:pPr>
      <w:r w:rsidRPr="00EB42A9">
        <w:rPr>
          <w:rFonts w:ascii="Arial" w:hAnsi="Arial" w:cs="Arial"/>
          <w:sz w:val="24"/>
          <w:szCs w:val="24"/>
        </w:rPr>
        <w:t>Науковий керівник к.т.н., доц. В.С.Лазебний</w:t>
      </w:r>
    </w:p>
    <w:p w:rsidR="00C115D4" w:rsidRPr="00EB42A9" w:rsidRDefault="00C115D4" w:rsidP="00EB42A9">
      <w:pPr>
        <w:pStyle w:val="ListParagraph"/>
        <w:shd w:val="clear" w:color="auto" w:fill="FFFFFF"/>
        <w:tabs>
          <w:tab w:val="left" w:pos="1080"/>
        </w:tabs>
        <w:suppressAutoHyphens/>
        <w:spacing w:after="0" w:line="360" w:lineRule="auto"/>
        <w:ind w:left="1146"/>
        <w:jc w:val="center"/>
        <w:rPr>
          <w:rFonts w:ascii="Arial" w:hAnsi="Arial" w:cs="Arial"/>
          <w:sz w:val="24"/>
          <w:szCs w:val="24"/>
        </w:rPr>
      </w:pPr>
      <w:r w:rsidRPr="00EB42A9">
        <w:rPr>
          <w:rFonts w:ascii="Arial" w:hAnsi="Arial" w:cs="Arial"/>
          <w:sz w:val="24"/>
          <w:szCs w:val="24"/>
        </w:rPr>
        <w:t xml:space="preserve">Секретар </w:t>
      </w:r>
      <w:r w:rsidRPr="00EB42A9">
        <w:rPr>
          <w:rFonts w:ascii="Arial" w:hAnsi="Arial" w:cs="Arial"/>
          <w:sz w:val="24"/>
          <w:szCs w:val="24"/>
          <w:highlight w:val="green"/>
        </w:rPr>
        <w:t>______________</w:t>
      </w:r>
    </w:p>
    <w:p w:rsidR="00C115D4" w:rsidRPr="00EB42A9" w:rsidRDefault="00C115D4" w:rsidP="00E66CCE">
      <w:pPr>
        <w:pStyle w:val="ListParagraph"/>
        <w:shd w:val="clear" w:color="auto" w:fill="FFFFFF"/>
        <w:tabs>
          <w:tab w:val="left" w:pos="1080"/>
        </w:tabs>
        <w:suppressAutoHyphens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66CCE">
        <w:rPr>
          <w:rFonts w:ascii="Arial" w:hAnsi="Arial" w:cs="Arial"/>
          <w:sz w:val="24"/>
          <w:szCs w:val="24"/>
          <w:lang w:val="ru-RU"/>
        </w:rPr>
        <w:t xml:space="preserve">1. </w:t>
      </w:r>
      <w:r w:rsidRPr="00EB42A9">
        <w:rPr>
          <w:rFonts w:ascii="Arial" w:hAnsi="Arial" w:cs="Arial"/>
          <w:sz w:val="24"/>
          <w:szCs w:val="24"/>
        </w:rPr>
        <w:t>Вишко В. В.,</w:t>
      </w:r>
      <w:r w:rsidRPr="00EB42A9">
        <w:rPr>
          <w:rFonts w:ascii="Arial" w:hAnsi="Arial" w:cs="Arial"/>
          <w:sz w:val="24"/>
          <w:szCs w:val="24"/>
          <w:lang w:val="ru-RU"/>
        </w:rPr>
        <w:t xml:space="preserve"> Б</w:t>
      </w:r>
      <w:r w:rsidRPr="00EB42A9">
        <w:rPr>
          <w:rFonts w:ascii="Arial" w:hAnsi="Arial" w:cs="Arial"/>
          <w:sz w:val="24"/>
          <w:szCs w:val="24"/>
        </w:rPr>
        <w:t>ездротова зарядка мобільних приладів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 w:eastAsia="uk-UA"/>
        </w:rPr>
        <w:t>A</w:t>
      </w:r>
      <w:r w:rsidRPr="00E66CCE">
        <w:rPr>
          <w:rFonts w:ascii="Arial" w:hAnsi="Arial" w:cs="Arial"/>
          <w:sz w:val="24"/>
          <w:szCs w:val="24"/>
          <w:lang w:val="ru-RU" w:eastAsia="uk-UA"/>
        </w:rPr>
        <w:t xml:space="preserve">2. </w:t>
      </w:r>
      <w:r w:rsidRPr="00EB42A9">
        <w:rPr>
          <w:rFonts w:ascii="Arial" w:hAnsi="Arial" w:cs="Arial"/>
          <w:sz w:val="24"/>
          <w:szCs w:val="24"/>
          <w:lang w:eastAsia="uk-UA"/>
        </w:rPr>
        <w:t xml:space="preserve">Воронцов С. С., </w:t>
      </w:r>
      <w:r w:rsidRPr="00EB42A9">
        <w:rPr>
          <w:rFonts w:ascii="Arial" w:hAnsi="Arial" w:cs="Arial"/>
          <w:sz w:val="24"/>
          <w:szCs w:val="24"/>
        </w:rPr>
        <w:t xml:space="preserve">Механізм </w:t>
      </w:r>
      <w:r w:rsidRPr="00EB42A9">
        <w:rPr>
          <w:rFonts w:ascii="Arial" w:hAnsi="Arial" w:cs="Arial"/>
          <w:sz w:val="24"/>
          <w:szCs w:val="24"/>
          <w:lang w:val="en-US"/>
        </w:rPr>
        <w:t>MPLS</w:t>
      </w:r>
      <w:r w:rsidRPr="00EB42A9">
        <w:rPr>
          <w:rFonts w:ascii="Arial" w:hAnsi="Arial" w:cs="Arial"/>
          <w:sz w:val="24"/>
          <w:szCs w:val="24"/>
          <w:lang w:val="ru-RU"/>
        </w:rPr>
        <w:t xml:space="preserve"> </w:t>
      </w:r>
      <w:r w:rsidRPr="00EB42A9">
        <w:rPr>
          <w:rFonts w:ascii="Arial" w:hAnsi="Arial" w:cs="Arial"/>
          <w:sz w:val="24"/>
          <w:szCs w:val="24"/>
          <w:lang w:val="en-US"/>
        </w:rPr>
        <w:t>forwarding</w:t>
      </w:r>
      <w:r w:rsidRPr="00EB42A9">
        <w:rPr>
          <w:rFonts w:ascii="Arial" w:hAnsi="Arial" w:cs="Arial"/>
          <w:sz w:val="24"/>
          <w:szCs w:val="24"/>
        </w:rPr>
        <w:t xml:space="preserve"> в пакетних</w:t>
      </w:r>
      <w:r w:rsidRPr="00EB42A9">
        <w:rPr>
          <w:rFonts w:ascii="Arial" w:hAnsi="Arial" w:cs="Arial"/>
          <w:sz w:val="24"/>
          <w:szCs w:val="24"/>
          <w:lang w:val="ru-RU"/>
        </w:rPr>
        <w:t xml:space="preserve"> </w:t>
      </w:r>
      <w:r w:rsidRPr="00EB42A9">
        <w:rPr>
          <w:rFonts w:ascii="Arial" w:hAnsi="Arial" w:cs="Arial"/>
          <w:sz w:val="24"/>
          <w:szCs w:val="24"/>
        </w:rPr>
        <w:t>телекомунікаційних мережах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Style w:val="apple-style-span"/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66CCE">
        <w:rPr>
          <w:rFonts w:ascii="Arial" w:hAnsi="Arial" w:cs="Arial"/>
          <w:sz w:val="24"/>
          <w:szCs w:val="24"/>
          <w:lang w:val="ru-RU"/>
        </w:rPr>
        <w:t xml:space="preserve">3. </w:t>
      </w:r>
      <w:r w:rsidRPr="00EB42A9">
        <w:rPr>
          <w:rFonts w:ascii="Arial" w:hAnsi="Arial" w:cs="Arial"/>
          <w:sz w:val="24"/>
          <w:szCs w:val="24"/>
        </w:rPr>
        <w:t xml:space="preserve">Гордієнко О. Я., </w:t>
      </w:r>
      <w:r w:rsidRPr="00EB42A9">
        <w:rPr>
          <w:rStyle w:val="apple-style-span"/>
          <w:rFonts w:ascii="Arial" w:hAnsi="Arial" w:cs="Arial"/>
          <w:color w:val="000000"/>
          <w:sz w:val="24"/>
          <w:szCs w:val="24"/>
          <w:lang w:val="ru-RU"/>
        </w:rPr>
        <w:t>Т</w:t>
      </w:r>
      <w:r w:rsidRPr="00EB42A9">
        <w:rPr>
          <w:rStyle w:val="apple-style-span"/>
          <w:rFonts w:ascii="Arial" w:hAnsi="Arial" w:cs="Arial"/>
          <w:color w:val="000000"/>
          <w:sz w:val="24"/>
          <w:szCs w:val="24"/>
        </w:rPr>
        <w:t>ранспортні протоколи в ТКС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Style w:val="apple-style-span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66CCE">
        <w:rPr>
          <w:rFonts w:ascii="Arial" w:hAnsi="Arial" w:cs="Arial"/>
          <w:sz w:val="24"/>
          <w:szCs w:val="24"/>
          <w:lang w:val="ru-RU"/>
        </w:rPr>
        <w:t xml:space="preserve">4. </w:t>
      </w:r>
      <w:r w:rsidRPr="00EB42A9">
        <w:rPr>
          <w:rFonts w:ascii="Arial" w:hAnsi="Arial" w:cs="Arial"/>
          <w:sz w:val="24"/>
          <w:szCs w:val="24"/>
        </w:rPr>
        <w:t xml:space="preserve">Гринкевич Г. О., Порівняння спектральної ефективність систем мобільного зв’язку </w:t>
      </w:r>
      <w:r w:rsidRPr="00EB42A9">
        <w:rPr>
          <w:rFonts w:ascii="Arial" w:hAnsi="Arial" w:cs="Arial"/>
          <w:sz w:val="24"/>
          <w:szCs w:val="24"/>
          <w:lang w:val="en-US"/>
        </w:rPr>
        <w:t>ITE</w:t>
      </w:r>
      <w:r w:rsidRPr="00EB42A9">
        <w:rPr>
          <w:rFonts w:ascii="Arial" w:hAnsi="Arial" w:cs="Arial"/>
          <w:sz w:val="24"/>
          <w:szCs w:val="24"/>
        </w:rPr>
        <w:t xml:space="preserve"> та </w:t>
      </w:r>
      <w:r w:rsidRPr="00EB42A9">
        <w:rPr>
          <w:rFonts w:ascii="Arial" w:hAnsi="Arial" w:cs="Arial"/>
          <w:sz w:val="24"/>
          <w:szCs w:val="24"/>
          <w:lang w:val="en-US"/>
        </w:rPr>
        <w:t>UMTS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66CCE">
        <w:rPr>
          <w:rFonts w:ascii="Arial" w:hAnsi="Arial" w:cs="Arial"/>
          <w:sz w:val="24"/>
          <w:szCs w:val="24"/>
          <w:lang w:val="ru-RU"/>
        </w:rPr>
        <w:t xml:space="preserve">5. </w:t>
      </w:r>
      <w:r w:rsidRPr="00EB42A9">
        <w:rPr>
          <w:rFonts w:ascii="Arial" w:hAnsi="Arial" w:cs="Arial"/>
          <w:sz w:val="24"/>
          <w:szCs w:val="24"/>
        </w:rPr>
        <w:t>Дегтяр І. В.,</w:t>
      </w:r>
      <w:r w:rsidRPr="00EB42A9">
        <w:rPr>
          <w:rFonts w:ascii="Arial" w:hAnsi="Arial" w:cs="Arial"/>
          <w:sz w:val="24"/>
          <w:szCs w:val="24"/>
          <w:lang w:val="ru-RU"/>
        </w:rPr>
        <w:t xml:space="preserve"> О</w:t>
      </w:r>
      <w:r w:rsidRPr="00EB42A9">
        <w:rPr>
          <w:rFonts w:ascii="Arial" w:hAnsi="Arial" w:cs="Arial"/>
          <w:sz w:val="24"/>
          <w:szCs w:val="24"/>
        </w:rPr>
        <w:t>собливості використання фар в системах мобільного позиціонування</w:t>
      </w:r>
    </w:p>
    <w:p w:rsidR="00C115D4" w:rsidRPr="00EB42A9" w:rsidRDefault="00C115D4" w:rsidP="00E66CCE">
      <w:pPr>
        <w:pStyle w:val="a"/>
        <w:tabs>
          <w:tab w:val="left" w:pos="1080"/>
        </w:tabs>
        <w:ind w:firstLine="0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66CCE">
        <w:rPr>
          <w:rFonts w:ascii="Arial" w:hAnsi="Arial" w:cs="Arial"/>
          <w:sz w:val="24"/>
          <w:szCs w:val="24"/>
        </w:rPr>
        <w:t xml:space="preserve">6. </w:t>
      </w:r>
      <w:r w:rsidRPr="00EB42A9">
        <w:rPr>
          <w:rFonts w:ascii="Arial" w:hAnsi="Arial" w:cs="Arial"/>
          <w:sz w:val="24"/>
          <w:szCs w:val="24"/>
        </w:rPr>
        <w:t>Довгопол Є. О., Пилаєв В.Є., Дослідження методів підвищення функціонування мереж мобільного зв’язку</w:t>
      </w:r>
    </w:p>
    <w:p w:rsidR="00C115D4" w:rsidRPr="00DA1A0C" w:rsidRDefault="00C115D4" w:rsidP="00263D20">
      <w:pPr>
        <w:spacing w:line="240" w:lineRule="auto"/>
        <w:jc w:val="both"/>
        <w:rPr>
          <w:rFonts w:ascii="Arial" w:hAnsi="Arial" w:cs="Arial"/>
          <w:b/>
          <w:caps/>
          <w:sz w:val="24"/>
          <w:szCs w:val="24"/>
          <w:lang w:val="uk-UA"/>
        </w:rPr>
      </w:pPr>
      <w:r>
        <w:rPr>
          <w:i/>
          <w:sz w:val="28"/>
          <w:szCs w:val="28"/>
          <w:lang w:val="en-US"/>
        </w:rPr>
        <w:t>A</w:t>
      </w:r>
      <w:r w:rsidRPr="00E66CCE">
        <w:rPr>
          <w:i/>
          <w:sz w:val="28"/>
          <w:szCs w:val="28"/>
          <w:lang w:val="uk-UA"/>
        </w:rPr>
        <w:t xml:space="preserve">7. </w:t>
      </w:r>
      <w:r w:rsidRPr="00263D20">
        <w:rPr>
          <w:sz w:val="28"/>
          <w:szCs w:val="28"/>
          <w:lang w:val="uk-UA"/>
        </w:rPr>
        <w:t>Калашник М. О., Шубін М. Д</w:t>
      </w:r>
      <w:r w:rsidRPr="00263D20">
        <w:rPr>
          <w:i/>
          <w:sz w:val="28"/>
          <w:szCs w:val="28"/>
        </w:rPr>
        <w:t xml:space="preserve"> </w:t>
      </w:r>
      <w:r w:rsidRPr="00DA1A0C">
        <w:rPr>
          <w:rFonts w:ascii="Arial" w:hAnsi="Arial" w:cs="Arial"/>
          <w:caps/>
          <w:sz w:val="24"/>
          <w:szCs w:val="24"/>
          <w:lang w:val="uk-UA"/>
        </w:rPr>
        <w:t>М</w:t>
      </w:r>
      <w:r w:rsidRPr="00DA1A0C">
        <w:rPr>
          <w:rFonts w:ascii="Arial" w:hAnsi="Arial" w:cs="Arial"/>
          <w:b/>
          <w:caps/>
          <w:sz w:val="24"/>
          <w:szCs w:val="24"/>
          <w:lang w:val="uk-UA"/>
        </w:rPr>
        <w:t>ОДЕЛІ РОЗРАХУНКУ ВТРАТ ПОТУЖНОСТІ СИГНАЛУ МАКРОСТІЛЬНИКОВИХ СИСТЕМАХ ЗВ’ЯЗКУ. ФІЗИЧНІ МОДЕЛІ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66CCE">
        <w:rPr>
          <w:rFonts w:ascii="Arial" w:hAnsi="Arial" w:cs="Arial"/>
          <w:sz w:val="24"/>
          <w:szCs w:val="24"/>
          <w:lang w:val="ru-RU"/>
        </w:rPr>
        <w:t xml:space="preserve">8. </w:t>
      </w:r>
      <w:r w:rsidRPr="00EB42A9">
        <w:rPr>
          <w:rFonts w:ascii="Arial" w:hAnsi="Arial" w:cs="Arial"/>
          <w:sz w:val="24"/>
          <w:szCs w:val="24"/>
        </w:rPr>
        <w:t>Карпусь А. Ю.,</w:t>
      </w:r>
      <w:r w:rsidRPr="00EB42A9">
        <w:rPr>
          <w:rFonts w:ascii="Arial" w:hAnsi="Arial" w:cs="Arial"/>
          <w:i/>
          <w:sz w:val="24"/>
          <w:szCs w:val="24"/>
        </w:rPr>
        <w:t xml:space="preserve"> </w:t>
      </w:r>
      <w:r w:rsidRPr="00EB42A9">
        <w:rPr>
          <w:rFonts w:ascii="Arial" w:hAnsi="Arial" w:cs="Arial"/>
          <w:sz w:val="24"/>
          <w:szCs w:val="24"/>
        </w:rPr>
        <w:t>Основні технології, що використовуються у роботі мережі LTE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66CCE">
        <w:rPr>
          <w:rFonts w:ascii="Arial" w:hAnsi="Arial" w:cs="Arial"/>
          <w:sz w:val="24"/>
          <w:szCs w:val="24"/>
          <w:lang w:val="ru-RU"/>
        </w:rPr>
        <w:t xml:space="preserve">9. </w:t>
      </w:r>
      <w:r w:rsidRPr="00EB42A9">
        <w:rPr>
          <w:rFonts w:ascii="Arial" w:hAnsi="Arial" w:cs="Arial"/>
          <w:sz w:val="24"/>
          <w:szCs w:val="24"/>
        </w:rPr>
        <w:t xml:space="preserve">Ковдя О. В., Характерні властивості </w:t>
      </w:r>
      <w:r w:rsidRPr="00EB42A9">
        <w:rPr>
          <w:rFonts w:ascii="Arial" w:hAnsi="Arial" w:cs="Arial"/>
          <w:sz w:val="24"/>
          <w:szCs w:val="24"/>
          <w:lang w:val="en-US"/>
        </w:rPr>
        <w:t>OFDM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66CCE">
        <w:rPr>
          <w:rFonts w:ascii="Arial" w:hAnsi="Arial" w:cs="Arial"/>
          <w:sz w:val="24"/>
          <w:szCs w:val="24"/>
        </w:rPr>
        <w:t xml:space="preserve">10. </w:t>
      </w:r>
      <w:r w:rsidRPr="00EB42A9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озловський В. В., </w:t>
      </w:r>
      <w:r w:rsidRPr="00EB42A9">
        <w:rPr>
          <w:rFonts w:ascii="Arial" w:hAnsi="Arial" w:cs="Arial"/>
          <w:sz w:val="24"/>
          <w:szCs w:val="24"/>
        </w:rPr>
        <w:t xml:space="preserve"> Сугерей Х. В., Широкосмуговий зв’язок Wi</w:t>
      </w:r>
      <w:r w:rsidRPr="00EB42A9">
        <w:rPr>
          <w:rFonts w:ascii="Arial" w:hAnsi="Arial" w:cs="Arial"/>
          <w:caps/>
          <w:sz w:val="24"/>
          <w:szCs w:val="24"/>
        </w:rPr>
        <w:t>max</w:t>
      </w:r>
      <w:r w:rsidRPr="00EB42A9">
        <w:rPr>
          <w:rFonts w:ascii="Arial" w:hAnsi="Arial" w:cs="Arial"/>
          <w:sz w:val="24"/>
          <w:szCs w:val="24"/>
        </w:rPr>
        <w:t>і Wi-FI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66CCE">
        <w:rPr>
          <w:rFonts w:ascii="Arial" w:hAnsi="Arial" w:cs="Arial"/>
          <w:sz w:val="24"/>
          <w:szCs w:val="24"/>
        </w:rPr>
        <w:t xml:space="preserve">11. </w:t>
      </w:r>
      <w:r w:rsidRPr="00EB42A9">
        <w:rPr>
          <w:rFonts w:ascii="Arial" w:hAnsi="Arial" w:cs="Arial"/>
          <w:sz w:val="24"/>
          <w:szCs w:val="24"/>
        </w:rPr>
        <w:t>Кухтін Т. В., Принципи організації удосконаленого розподіленого доступу до каналу за специфікацією IEEE 802.11e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66CCE">
        <w:rPr>
          <w:rFonts w:ascii="Arial" w:hAnsi="Arial" w:cs="Arial"/>
          <w:sz w:val="24"/>
          <w:szCs w:val="24"/>
          <w:lang w:val="ru-RU"/>
        </w:rPr>
        <w:t xml:space="preserve">12. </w:t>
      </w:r>
      <w:r w:rsidRPr="00EB42A9">
        <w:rPr>
          <w:rFonts w:ascii="Arial" w:hAnsi="Arial" w:cs="Arial"/>
          <w:sz w:val="24"/>
          <w:szCs w:val="24"/>
        </w:rPr>
        <w:t>Лопатнюк О. І., Аналіз особливостей роботи моделі WCDMA мережі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66CCE">
        <w:rPr>
          <w:rFonts w:ascii="Arial" w:hAnsi="Arial" w:cs="Arial"/>
          <w:sz w:val="24"/>
          <w:szCs w:val="24"/>
          <w:lang w:val="ru-RU"/>
        </w:rPr>
        <w:t xml:space="preserve">13. </w:t>
      </w:r>
      <w:r>
        <w:rPr>
          <w:rFonts w:ascii="Arial" w:hAnsi="Arial" w:cs="Arial"/>
          <w:sz w:val="24"/>
          <w:szCs w:val="24"/>
        </w:rPr>
        <w:t>Макаренко А. О.</w:t>
      </w:r>
      <w:r w:rsidRPr="00EB42A9">
        <w:rPr>
          <w:rFonts w:ascii="Arial" w:hAnsi="Arial" w:cs="Arial"/>
          <w:sz w:val="24"/>
          <w:szCs w:val="24"/>
        </w:rPr>
        <w:t xml:space="preserve">, Синтез </w:t>
      </w:r>
      <w:r w:rsidRPr="00EB42A9">
        <w:rPr>
          <w:rFonts w:ascii="Arial" w:hAnsi="Arial" w:cs="Arial"/>
          <w:sz w:val="24"/>
          <w:szCs w:val="24"/>
          <w:lang w:val="en-US"/>
        </w:rPr>
        <w:t>OFDM</w:t>
      </w:r>
      <w:r w:rsidRPr="00EB42A9">
        <w:rPr>
          <w:rFonts w:ascii="Arial" w:hAnsi="Arial" w:cs="Arial"/>
          <w:sz w:val="24"/>
          <w:szCs w:val="24"/>
        </w:rPr>
        <w:t xml:space="preserve">-алгоритму безпроводових телекомунікаційних систем </w:t>
      </w:r>
    </w:p>
    <w:p w:rsidR="00C115D4" w:rsidRPr="00DA1A0C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Style w:val="hps"/>
          <w:rFonts w:ascii="Arial" w:hAnsi="Arial" w:cs="Arial"/>
          <w:sz w:val="24"/>
          <w:szCs w:val="24"/>
        </w:rPr>
      </w:pPr>
      <w:r w:rsidRPr="00DA1A0C">
        <w:rPr>
          <w:rStyle w:val="hps"/>
          <w:rFonts w:ascii="Arial" w:hAnsi="Arial" w:cs="Arial"/>
          <w:sz w:val="24"/>
          <w:szCs w:val="24"/>
          <w:lang w:val="en-US"/>
        </w:rPr>
        <w:t>A</w:t>
      </w:r>
      <w:r w:rsidRPr="00DA1A0C">
        <w:rPr>
          <w:rStyle w:val="hps"/>
          <w:rFonts w:ascii="Arial" w:hAnsi="Arial" w:cs="Arial"/>
          <w:sz w:val="24"/>
          <w:szCs w:val="24"/>
          <w:lang w:val="ru-RU"/>
        </w:rPr>
        <w:t xml:space="preserve">14. </w:t>
      </w:r>
      <w:r w:rsidRPr="00DA1A0C">
        <w:rPr>
          <w:rStyle w:val="hps"/>
          <w:rFonts w:ascii="Arial" w:hAnsi="Arial" w:cs="Arial"/>
          <w:sz w:val="24"/>
          <w:szCs w:val="24"/>
        </w:rPr>
        <w:t>Музика Н. Г., Використання програми Atoll для якісного планування безпроводових мереж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E66CCE">
        <w:rPr>
          <w:rFonts w:ascii="Arial" w:hAnsi="Arial" w:cs="Arial"/>
          <w:sz w:val="24"/>
          <w:szCs w:val="24"/>
          <w:lang w:val="ru-RU"/>
        </w:rPr>
        <w:t xml:space="preserve">15. </w:t>
      </w:r>
      <w:r w:rsidRPr="00EB42A9">
        <w:rPr>
          <w:rFonts w:ascii="Arial" w:hAnsi="Arial" w:cs="Arial"/>
          <w:sz w:val="24"/>
          <w:szCs w:val="24"/>
        </w:rPr>
        <w:t>Олар О., Особливості технології безпроводового зв’язку LTE</w:t>
      </w:r>
      <w:r w:rsidRPr="00EB42A9">
        <w:rPr>
          <w:rFonts w:ascii="Arial" w:hAnsi="Arial" w:cs="Arial"/>
          <w:sz w:val="24"/>
          <w:szCs w:val="24"/>
          <w:lang w:val="ru-RU"/>
        </w:rPr>
        <w:t>-</w:t>
      </w:r>
      <w:r w:rsidRPr="00EB42A9">
        <w:rPr>
          <w:rFonts w:ascii="Arial" w:hAnsi="Arial" w:cs="Arial"/>
          <w:sz w:val="24"/>
          <w:szCs w:val="24"/>
        </w:rPr>
        <w:t>Advanced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 w:eastAsia="uk-UA"/>
        </w:rPr>
        <w:t>A</w:t>
      </w:r>
      <w:r w:rsidRPr="00E66CCE">
        <w:rPr>
          <w:rFonts w:ascii="Arial" w:hAnsi="Arial" w:cs="Arial"/>
          <w:sz w:val="24"/>
          <w:szCs w:val="24"/>
          <w:lang w:eastAsia="uk-UA"/>
        </w:rPr>
        <w:t xml:space="preserve">16. </w:t>
      </w:r>
      <w:r w:rsidRPr="00EB42A9">
        <w:rPr>
          <w:rFonts w:ascii="Arial" w:hAnsi="Arial" w:cs="Arial"/>
          <w:sz w:val="24"/>
          <w:szCs w:val="24"/>
          <w:lang w:eastAsia="uk-UA"/>
        </w:rPr>
        <w:t xml:space="preserve">Радченко Я. С., </w:t>
      </w:r>
      <w:r w:rsidRPr="00EB42A9">
        <w:rPr>
          <w:rFonts w:ascii="Arial" w:hAnsi="Arial" w:cs="Arial"/>
          <w:sz w:val="24"/>
          <w:szCs w:val="24"/>
        </w:rPr>
        <w:t>Забезпечення сумісності стандартів ІЕЕЕ 802.11</w:t>
      </w:r>
      <w:r w:rsidRPr="00EB42A9">
        <w:rPr>
          <w:rFonts w:ascii="Arial" w:hAnsi="Arial" w:cs="Arial"/>
          <w:color w:val="000000"/>
          <w:sz w:val="24"/>
          <w:szCs w:val="24"/>
          <w:shd w:val="clear" w:color="auto" w:fill="FFFFFF"/>
          <w:lang w:eastAsia="uk-UA"/>
        </w:rPr>
        <w:t xml:space="preserve"> a/b/g</w:t>
      </w:r>
      <w:r w:rsidRPr="00EB42A9">
        <w:rPr>
          <w:rFonts w:ascii="Arial" w:hAnsi="Arial" w:cs="Arial"/>
          <w:sz w:val="24"/>
          <w:szCs w:val="24"/>
        </w:rPr>
        <w:t>/n</w:t>
      </w:r>
    </w:p>
    <w:p w:rsidR="00C115D4" w:rsidRPr="00EB42A9" w:rsidRDefault="00C115D4" w:rsidP="009A55B8">
      <w:pPr>
        <w:pStyle w:val="Heading3"/>
        <w:shd w:val="clear" w:color="auto" w:fill="FFFFFF"/>
        <w:spacing w:before="0" w:after="0" w:line="240" w:lineRule="auto"/>
        <w:jc w:val="both"/>
        <w:rPr>
          <w:rFonts w:ascii="Arial" w:hAnsi="Arial" w:cs="Arial"/>
          <w:bCs w:val="0"/>
          <w:smallCaps/>
          <w:color w:val="222222"/>
          <w:sz w:val="24"/>
          <w:szCs w:val="24"/>
          <w:lang w:val="uk-UA"/>
        </w:rPr>
      </w:pPr>
      <w:r>
        <w:rPr>
          <w:rFonts w:ascii="Arial" w:hAnsi="Arial" w:cs="Arial"/>
          <w:b w:val="0"/>
          <w:i/>
          <w:sz w:val="24"/>
          <w:szCs w:val="24"/>
          <w:lang w:val="en-US"/>
        </w:rPr>
        <w:t>A</w:t>
      </w:r>
      <w:r w:rsidRPr="00E66CCE">
        <w:rPr>
          <w:rFonts w:ascii="Arial" w:hAnsi="Arial" w:cs="Arial"/>
          <w:b w:val="0"/>
          <w:i/>
          <w:sz w:val="24"/>
          <w:szCs w:val="24"/>
          <w:lang w:val="uk-UA"/>
        </w:rPr>
        <w:t xml:space="preserve">17. </w:t>
      </w:r>
      <w:r w:rsidRPr="00EB42A9">
        <w:rPr>
          <w:rFonts w:ascii="Arial" w:hAnsi="Arial" w:cs="Arial"/>
          <w:b w:val="0"/>
          <w:i/>
          <w:sz w:val="24"/>
          <w:szCs w:val="24"/>
          <w:lang w:val="uk-UA"/>
        </w:rPr>
        <w:t xml:space="preserve">Сайко Р. Ю. </w:t>
      </w:r>
      <w:r>
        <w:rPr>
          <w:rFonts w:ascii="Arial" w:hAnsi="Arial" w:cs="Arial"/>
          <w:smallCaps/>
          <w:sz w:val="24"/>
          <w:szCs w:val="24"/>
          <w:lang w:val="uk-UA"/>
        </w:rPr>
        <w:t>М</w:t>
      </w:r>
      <w:r w:rsidRPr="00EB42A9">
        <w:rPr>
          <w:rFonts w:ascii="Arial" w:hAnsi="Arial" w:cs="Arial"/>
          <w:smallCaps/>
          <w:sz w:val="24"/>
          <w:szCs w:val="24"/>
          <w:lang w:val="uk-UA"/>
        </w:rPr>
        <w:t>оделі розрахунку втрат потужності сигналу в макростільникових системах зв’</w:t>
      </w:r>
      <w:r w:rsidRPr="00E66CCE">
        <w:rPr>
          <w:rFonts w:ascii="Arial" w:hAnsi="Arial" w:cs="Arial"/>
          <w:smallCaps/>
          <w:sz w:val="24"/>
          <w:szCs w:val="24"/>
          <w:lang w:val="uk-UA"/>
        </w:rPr>
        <w:t>язку</w:t>
      </w:r>
      <w:r w:rsidRPr="00EB42A9">
        <w:rPr>
          <w:rFonts w:ascii="Arial" w:hAnsi="Arial" w:cs="Arial"/>
          <w:smallCaps/>
          <w:sz w:val="24"/>
          <w:szCs w:val="24"/>
          <w:lang w:val="uk-UA"/>
        </w:rPr>
        <w:t>.</w:t>
      </w:r>
      <w:r w:rsidRPr="00EB42A9">
        <w:rPr>
          <w:rFonts w:ascii="Arial" w:hAnsi="Arial" w:cs="Arial"/>
          <w:bCs w:val="0"/>
          <w:smallCaps/>
          <w:color w:val="222222"/>
          <w:sz w:val="24"/>
          <w:szCs w:val="24"/>
          <w:lang w:val="uk-UA"/>
        </w:rPr>
        <w:t xml:space="preserve"> порівняння фізичних та емпіричних моделей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9A55B8">
        <w:rPr>
          <w:rFonts w:ascii="Arial" w:hAnsi="Arial" w:cs="Arial"/>
          <w:sz w:val="24"/>
          <w:szCs w:val="24"/>
        </w:rPr>
        <w:t xml:space="preserve">18. </w:t>
      </w:r>
      <w:r w:rsidRPr="00EB42A9">
        <w:rPr>
          <w:rFonts w:ascii="Arial" w:hAnsi="Arial" w:cs="Arial"/>
          <w:sz w:val="24"/>
          <w:szCs w:val="24"/>
        </w:rPr>
        <w:t>Сидоренко К. О., Особливості моделювання схем лінеаризації характеристик підсилювачів базових станцій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noProof/>
          <w:color w:val="000000"/>
          <w:sz w:val="24"/>
          <w:szCs w:val="24"/>
          <w:lang w:eastAsia="ru-RU"/>
        </w:rPr>
      </w:pPr>
      <w:r>
        <w:rPr>
          <w:rFonts w:ascii="Arial" w:hAnsi="Arial" w:cs="Arial"/>
          <w:noProof/>
          <w:color w:val="000000"/>
          <w:sz w:val="24"/>
          <w:szCs w:val="24"/>
          <w:lang w:val="en-US" w:eastAsia="ru-RU"/>
        </w:rPr>
        <w:t>A</w:t>
      </w:r>
      <w:r w:rsidRPr="009A55B8">
        <w:rPr>
          <w:rFonts w:ascii="Arial" w:hAnsi="Arial" w:cs="Arial"/>
          <w:noProof/>
          <w:color w:val="000000"/>
          <w:sz w:val="24"/>
          <w:szCs w:val="24"/>
          <w:lang w:eastAsia="ru-RU"/>
        </w:rPr>
        <w:t xml:space="preserve">19. </w:t>
      </w:r>
      <w:r w:rsidRPr="00EB42A9">
        <w:rPr>
          <w:rFonts w:ascii="Arial" w:hAnsi="Arial" w:cs="Arial"/>
          <w:noProof/>
          <w:color w:val="000000"/>
          <w:sz w:val="24"/>
          <w:szCs w:val="24"/>
          <w:lang w:eastAsia="ru-RU"/>
        </w:rPr>
        <w:t xml:space="preserve">Тараканова Є. М., Телекомунікаційна система стандарту </w:t>
      </w:r>
      <w:r w:rsidRPr="00EB42A9">
        <w:rPr>
          <w:rFonts w:ascii="Arial" w:hAnsi="Arial" w:cs="Arial"/>
          <w:noProof/>
          <w:color w:val="000000"/>
          <w:sz w:val="24"/>
          <w:szCs w:val="24"/>
          <w:lang w:val="en-US" w:eastAsia="ru-RU"/>
        </w:rPr>
        <w:t>GSM</w:t>
      </w:r>
      <w:r w:rsidRPr="00EB42A9">
        <w:rPr>
          <w:rFonts w:ascii="Arial" w:hAnsi="Arial" w:cs="Arial"/>
          <w:noProof/>
          <w:color w:val="000000"/>
          <w:sz w:val="24"/>
          <w:szCs w:val="24"/>
          <w:lang w:eastAsia="ru-RU"/>
        </w:rPr>
        <w:t>-1800 для керування процесом зрошування</w:t>
      </w:r>
    </w:p>
    <w:p w:rsidR="00C115D4" w:rsidRPr="00EB42A9" w:rsidRDefault="00C115D4" w:rsidP="00E66CCE">
      <w:pPr>
        <w:spacing w:line="240" w:lineRule="auto"/>
        <w:rPr>
          <w:rFonts w:ascii="Arial" w:hAnsi="Arial" w:cs="Arial"/>
          <w:b/>
          <w:lang w:val="uk-UA"/>
        </w:rPr>
      </w:pPr>
      <w:r>
        <w:rPr>
          <w:i/>
          <w:sz w:val="28"/>
          <w:szCs w:val="28"/>
          <w:lang w:val="en-US"/>
        </w:rPr>
        <w:t>A</w:t>
      </w:r>
      <w:r w:rsidRPr="00E66CCE">
        <w:rPr>
          <w:i/>
          <w:sz w:val="28"/>
          <w:szCs w:val="28"/>
          <w:lang w:val="uk-UA"/>
        </w:rPr>
        <w:t xml:space="preserve">20. </w:t>
      </w:r>
      <w:r w:rsidRPr="00EB42A9">
        <w:rPr>
          <w:i/>
          <w:sz w:val="28"/>
          <w:szCs w:val="28"/>
          <w:lang w:val="uk-UA"/>
        </w:rPr>
        <w:t>Тищенко Т. В., Маринін Д. Л</w:t>
      </w:r>
      <w:r w:rsidRPr="00EB42A9">
        <w:rPr>
          <w:rFonts w:ascii="Arial" w:hAnsi="Arial" w:cs="Arial"/>
          <w:b/>
          <w:lang w:val="uk-UA"/>
        </w:rPr>
        <w:t xml:space="preserve"> МОДЕЛІ РОЗРАХУНКУ ВТРАТ ПОТУЖНОСТІ СИГНАЛУ МАКРОСТІЛЬНИКОВИХ СИСТЕМАХ ЗВ’</w:t>
      </w:r>
      <w:r w:rsidRPr="00E66CCE">
        <w:rPr>
          <w:rFonts w:ascii="Arial" w:hAnsi="Arial" w:cs="Arial"/>
          <w:b/>
          <w:lang w:val="uk-UA"/>
        </w:rPr>
        <w:t>ЯЗКУ. ЕМП</w:t>
      </w:r>
      <w:r w:rsidRPr="00EB42A9">
        <w:rPr>
          <w:rFonts w:ascii="Arial" w:hAnsi="Arial" w:cs="Arial"/>
          <w:b/>
          <w:lang w:val="uk-UA"/>
        </w:rPr>
        <w:t>ІРИЧНІ МОДЕЛІ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263D20">
        <w:rPr>
          <w:rFonts w:ascii="Arial" w:hAnsi="Arial" w:cs="Arial"/>
          <w:sz w:val="24"/>
          <w:szCs w:val="24"/>
        </w:rPr>
        <w:t xml:space="preserve">21. </w:t>
      </w:r>
      <w:r w:rsidRPr="00EB42A9">
        <w:rPr>
          <w:rFonts w:ascii="Arial" w:hAnsi="Arial" w:cs="Arial"/>
          <w:sz w:val="24"/>
          <w:szCs w:val="24"/>
        </w:rPr>
        <w:t>Федоров А. О</w:t>
      </w:r>
      <w:r w:rsidRPr="00E66CCE">
        <w:rPr>
          <w:rFonts w:ascii="Arial" w:hAnsi="Arial" w:cs="Arial"/>
          <w:sz w:val="24"/>
          <w:szCs w:val="24"/>
        </w:rPr>
        <w:t xml:space="preserve">., </w:t>
      </w:r>
      <w:r w:rsidRPr="00EB42A9">
        <w:rPr>
          <w:rFonts w:ascii="Arial" w:hAnsi="Arial" w:cs="Arial"/>
          <w:sz w:val="24"/>
          <w:szCs w:val="24"/>
        </w:rPr>
        <w:t>Системи MIMO в умовах мініатюризації мобільних терміналів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 w:eastAsia="uk-UA"/>
        </w:rPr>
        <w:t>A</w:t>
      </w:r>
      <w:r>
        <w:rPr>
          <w:rFonts w:ascii="Arial" w:hAnsi="Arial" w:cs="Arial"/>
          <w:sz w:val="24"/>
          <w:szCs w:val="24"/>
          <w:lang w:val="ru-RU" w:eastAsia="uk-UA"/>
        </w:rPr>
        <w:t>2</w:t>
      </w:r>
      <w:r w:rsidRPr="00E66CCE">
        <w:rPr>
          <w:rFonts w:ascii="Arial" w:hAnsi="Arial" w:cs="Arial"/>
          <w:sz w:val="24"/>
          <w:szCs w:val="24"/>
          <w:lang w:val="ru-RU" w:eastAsia="uk-UA"/>
        </w:rPr>
        <w:t xml:space="preserve">2. </w:t>
      </w:r>
      <w:r w:rsidRPr="00EB42A9">
        <w:rPr>
          <w:rFonts w:ascii="Arial" w:hAnsi="Arial" w:cs="Arial"/>
          <w:sz w:val="24"/>
          <w:szCs w:val="24"/>
          <w:lang w:eastAsia="uk-UA"/>
        </w:rPr>
        <w:t xml:space="preserve">Чекмез А. В., </w:t>
      </w:r>
      <w:r w:rsidRPr="00EB42A9">
        <w:rPr>
          <w:rFonts w:ascii="Arial" w:hAnsi="Arial" w:cs="Arial"/>
          <w:sz w:val="24"/>
          <w:szCs w:val="24"/>
        </w:rPr>
        <w:t>Система обробки даних на основі стандарту MPEG-7</w:t>
      </w:r>
    </w:p>
    <w:p w:rsidR="00C115D4" w:rsidRPr="00EB42A9" w:rsidRDefault="00C115D4" w:rsidP="00E66CC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  <w:lang w:eastAsia="uk-UA"/>
        </w:rPr>
      </w:pPr>
      <w:r>
        <w:rPr>
          <w:rFonts w:ascii="Arial" w:hAnsi="Arial" w:cs="Arial"/>
          <w:color w:val="000000"/>
          <w:sz w:val="24"/>
          <w:szCs w:val="24"/>
          <w:lang w:val="en-US" w:eastAsia="uk-UA"/>
        </w:rPr>
        <w:t>A</w:t>
      </w:r>
      <w:r>
        <w:rPr>
          <w:rFonts w:ascii="Arial" w:hAnsi="Arial" w:cs="Arial"/>
          <w:color w:val="000000"/>
          <w:sz w:val="24"/>
          <w:szCs w:val="24"/>
          <w:lang w:val="ru-RU" w:eastAsia="uk-UA"/>
        </w:rPr>
        <w:t>2</w:t>
      </w:r>
      <w:r w:rsidRPr="00E66CCE">
        <w:rPr>
          <w:rFonts w:ascii="Arial" w:hAnsi="Arial" w:cs="Arial"/>
          <w:color w:val="000000"/>
          <w:sz w:val="24"/>
          <w:szCs w:val="24"/>
          <w:lang w:val="ru-RU" w:eastAsia="uk-UA"/>
        </w:rPr>
        <w:t xml:space="preserve">3. </w:t>
      </w:r>
      <w:r w:rsidRPr="00EB42A9">
        <w:rPr>
          <w:rFonts w:ascii="Arial" w:hAnsi="Arial" w:cs="Arial"/>
          <w:color w:val="000000"/>
          <w:sz w:val="24"/>
          <w:szCs w:val="24"/>
          <w:lang w:eastAsia="uk-UA"/>
        </w:rPr>
        <w:t>Чорний А., Перспективи створення додатків для мобільних пристроїв на платформі Windows Phone</w:t>
      </w:r>
    </w:p>
    <w:p w:rsidR="00C115D4" w:rsidRDefault="00C115D4" w:rsidP="00E66CCE">
      <w:pPr>
        <w:spacing w:line="240" w:lineRule="auto"/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C115D4" w:rsidRDefault="00C115D4" w:rsidP="00E66CCE">
      <w:pPr>
        <w:spacing w:line="240" w:lineRule="auto"/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C115D4" w:rsidRDefault="00C115D4" w:rsidP="00E66CCE">
      <w:pPr>
        <w:spacing w:line="240" w:lineRule="auto"/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C115D4" w:rsidRPr="00EB42A9" w:rsidRDefault="00C115D4" w:rsidP="00E66CCE">
      <w:pPr>
        <w:spacing w:line="240" w:lineRule="auto"/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C115D4" w:rsidRPr="005D3D82" w:rsidRDefault="00C115D4" w:rsidP="00E66CCE">
      <w:pPr>
        <w:spacing w:line="240" w:lineRule="auto"/>
        <w:rPr>
          <w:lang w:val="uk-UA"/>
        </w:rPr>
      </w:pPr>
    </w:p>
    <w:p w:rsidR="00C115D4" w:rsidRPr="00FF3A52" w:rsidRDefault="00C115D4" w:rsidP="00E66CCE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FF3A52">
        <w:rPr>
          <w:rFonts w:ascii="Arial" w:hAnsi="Arial" w:cs="Arial"/>
          <w:b/>
          <w:sz w:val="24"/>
          <w:szCs w:val="24"/>
          <w:lang w:val="uk-UA"/>
        </w:rPr>
        <w:t>Секція С</w:t>
      </w:r>
    </w:p>
    <w:p w:rsidR="00C115D4" w:rsidRPr="00FF3A52" w:rsidRDefault="00C115D4" w:rsidP="00E66CCE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FF3A52">
        <w:rPr>
          <w:rFonts w:ascii="Arial" w:hAnsi="Arial" w:cs="Arial"/>
          <w:b/>
          <w:sz w:val="24"/>
          <w:szCs w:val="24"/>
          <w:lang w:val="uk-UA"/>
        </w:rPr>
        <w:t>Мережі загального та спеціального призначення. Керування мережами.</w:t>
      </w:r>
    </w:p>
    <w:p w:rsidR="00C115D4" w:rsidRPr="00263D20" w:rsidRDefault="00C115D4" w:rsidP="00E66CC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F3A52">
        <w:rPr>
          <w:rFonts w:ascii="Arial" w:hAnsi="Arial" w:cs="Arial"/>
          <w:b/>
          <w:sz w:val="24"/>
          <w:szCs w:val="24"/>
          <w:lang w:val="uk-UA"/>
        </w:rPr>
        <w:t>Науковий керівник</w:t>
      </w:r>
      <w:r w:rsidRPr="00FF3A52">
        <w:rPr>
          <w:rFonts w:ascii="Arial" w:hAnsi="Arial" w:cs="Arial"/>
          <w:b/>
          <w:sz w:val="24"/>
          <w:szCs w:val="24"/>
          <w:highlight w:val="green"/>
          <w:lang w:val="uk-UA"/>
        </w:rPr>
        <w:t>_______________</w:t>
      </w:r>
      <w:r w:rsidRPr="00FF3A52">
        <w:rPr>
          <w:rFonts w:ascii="Arial" w:hAnsi="Arial" w:cs="Arial"/>
          <w:b/>
          <w:sz w:val="24"/>
          <w:szCs w:val="24"/>
          <w:lang w:val="uk-UA"/>
        </w:rPr>
        <w:t>Секретар</w:t>
      </w:r>
      <w:r w:rsidRPr="00FF3A52">
        <w:rPr>
          <w:rFonts w:ascii="Arial" w:hAnsi="Arial" w:cs="Arial"/>
          <w:b/>
          <w:sz w:val="24"/>
          <w:szCs w:val="24"/>
          <w:highlight w:val="green"/>
          <w:lang w:val="uk-UA"/>
        </w:rPr>
        <w:t>_________________</w:t>
      </w:r>
    </w:p>
    <w:p w:rsidR="00C115D4" w:rsidRPr="00FF3A52" w:rsidRDefault="00C115D4" w:rsidP="00FF3A52">
      <w:pPr>
        <w:pStyle w:val="ListParagraph"/>
        <w:tabs>
          <w:tab w:val="left" w:pos="1080"/>
        </w:tabs>
        <w:spacing w:after="0" w:line="240" w:lineRule="auto"/>
        <w:ind w:left="-2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 w:rsidRPr="00FF3A52">
        <w:rPr>
          <w:rFonts w:ascii="Arial" w:hAnsi="Arial" w:cs="Arial"/>
          <w:sz w:val="24"/>
          <w:szCs w:val="24"/>
          <w:lang w:val="ru-RU"/>
        </w:rPr>
        <w:t xml:space="preserve">1. </w:t>
      </w:r>
      <w:r w:rsidRPr="00FF3A52">
        <w:rPr>
          <w:rFonts w:ascii="Arial" w:hAnsi="Arial" w:cs="Arial"/>
          <w:sz w:val="24"/>
          <w:szCs w:val="24"/>
        </w:rPr>
        <w:t xml:space="preserve">Батрак Є. О., Особливості технології </w:t>
      </w:r>
      <w:r w:rsidRPr="00FF3A52">
        <w:rPr>
          <w:rFonts w:ascii="Arial" w:hAnsi="Arial" w:cs="Arial"/>
          <w:sz w:val="24"/>
          <w:szCs w:val="24"/>
          <w:lang w:val="en-US"/>
        </w:rPr>
        <w:t>LTE</w:t>
      </w:r>
    </w:p>
    <w:p w:rsidR="00C115D4" w:rsidRPr="00FF3A52" w:rsidRDefault="00C115D4" w:rsidP="00FF3A52">
      <w:pPr>
        <w:pStyle w:val="ListParagraph"/>
        <w:tabs>
          <w:tab w:val="left" w:pos="1080"/>
        </w:tabs>
        <w:spacing w:after="0" w:line="240" w:lineRule="auto"/>
        <w:ind w:left="-2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 w:rsidRPr="00FF3A52">
        <w:rPr>
          <w:rFonts w:ascii="Arial" w:hAnsi="Arial" w:cs="Arial"/>
          <w:sz w:val="24"/>
          <w:szCs w:val="24"/>
        </w:rPr>
        <w:t xml:space="preserve">2. Бондаренко В., Удосконалення системи адміністрування локальної мережі засобами </w:t>
      </w:r>
      <w:r w:rsidRPr="00FF3A52">
        <w:rPr>
          <w:rFonts w:ascii="Arial" w:hAnsi="Arial" w:cs="Arial"/>
          <w:sz w:val="24"/>
          <w:szCs w:val="24"/>
          <w:lang w:val="en-US"/>
        </w:rPr>
        <w:t>WindowsSerwer</w:t>
      </w:r>
      <w:r w:rsidRPr="00FF3A52">
        <w:rPr>
          <w:rFonts w:ascii="Arial" w:hAnsi="Arial" w:cs="Arial"/>
          <w:sz w:val="24"/>
          <w:szCs w:val="24"/>
        </w:rPr>
        <w:t>.</w:t>
      </w:r>
    </w:p>
    <w:p w:rsidR="00C115D4" w:rsidRPr="00FF3A52" w:rsidRDefault="00C115D4" w:rsidP="00FF3A52">
      <w:pPr>
        <w:pStyle w:val="ListParagraph"/>
        <w:shd w:val="clear" w:color="auto" w:fill="FFFFFF"/>
        <w:tabs>
          <w:tab w:val="left" w:pos="1080"/>
        </w:tabs>
        <w:suppressAutoHyphens/>
        <w:spacing w:after="0" w:line="240" w:lineRule="auto"/>
        <w:ind w:left="-2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 w:rsidRPr="00FF3A52">
        <w:rPr>
          <w:rFonts w:ascii="Arial" w:hAnsi="Arial" w:cs="Arial"/>
          <w:sz w:val="24"/>
          <w:szCs w:val="24"/>
          <w:lang w:val="ru-RU"/>
        </w:rPr>
        <w:t xml:space="preserve">3. </w:t>
      </w:r>
      <w:r w:rsidRPr="00FF3A52">
        <w:rPr>
          <w:rFonts w:ascii="Arial" w:hAnsi="Arial" w:cs="Arial"/>
          <w:sz w:val="24"/>
          <w:szCs w:val="24"/>
        </w:rPr>
        <w:t xml:space="preserve">Великодна Є. А., Інтеграція модулів системи "Розумний будинок" в стандартне житло пересічного  українця </w:t>
      </w:r>
    </w:p>
    <w:p w:rsidR="00C115D4" w:rsidRPr="00FF3A52" w:rsidRDefault="00C115D4" w:rsidP="00FF3A52">
      <w:pPr>
        <w:pStyle w:val="ListParagraph"/>
        <w:tabs>
          <w:tab w:val="left" w:pos="1080"/>
        </w:tabs>
        <w:spacing w:after="0" w:line="240" w:lineRule="auto"/>
        <w:ind w:left="-227"/>
        <w:jc w:val="both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 w:rsidRPr="00FF3A52">
        <w:rPr>
          <w:rFonts w:ascii="Arial" w:hAnsi="Arial" w:cs="Arial"/>
          <w:sz w:val="24"/>
          <w:szCs w:val="24"/>
          <w:lang w:val="ru-RU"/>
        </w:rPr>
        <w:t xml:space="preserve">4. </w:t>
      </w:r>
      <w:r w:rsidRPr="00FF3A52">
        <w:rPr>
          <w:rFonts w:ascii="Arial" w:hAnsi="Arial" w:cs="Arial"/>
          <w:sz w:val="24"/>
          <w:szCs w:val="24"/>
        </w:rPr>
        <w:t>Дольник А. Д.,</w:t>
      </w:r>
      <w:r w:rsidRPr="00FF3A52">
        <w:rPr>
          <w:rFonts w:ascii="Arial" w:hAnsi="Arial" w:cs="Arial"/>
          <w:caps/>
          <w:sz w:val="24"/>
          <w:szCs w:val="24"/>
        </w:rPr>
        <w:t xml:space="preserve"> Ш</w:t>
      </w:r>
      <w:r w:rsidRPr="00FF3A52">
        <w:rPr>
          <w:rFonts w:ascii="Arial" w:hAnsi="Arial" w:cs="Arial"/>
          <w:sz w:val="24"/>
          <w:szCs w:val="24"/>
        </w:rPr>
        <w:t>ляхи підвищення швидкодії широкосмугових синтезаторів частоти</w:t>
      </w:r>
    </w:p>
    <w:p w:rsidR="00C115D4" w:rsidRPr="00FF3A52" w:rsidRDefault="00C115D4" w:rsidP="00FF3A52">
      <w:pPr>
        <w:pStyle w:val="ListParagraph"/>
        <w:tabs>
          <w:tab w:val="left" w:pos="1080"/>
        </w:tabs>
        <w:spacing w:after="0" w:line="240" w:lineRule="auto"/>
        <w:ind w:left="-2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 w:rsidRPr="00FF3A52">
        <w:rPr>
          <w:rFonts w:ascii="Arial" w:hAnsi="Arial" w:cs="Arial"/>
          <w:sz w:val="24"/>
          <w:szCs w:val="24"/>
          <w:lang w:val="ru-RU"/>
        </w:rPr>
        <w:t xml:space="preserve">5. </w:t>
      </w:r>
      <w:r w:rsidRPr="00FF3A52">
        <w:rPr>
          <w:rFonts w:ascii="Arial" w:hAnsi="Arial" w:cs="Arial"/>
          <w:sz w:val="24"/>
          <w:szCs w:val="24"/>
        </w:rPr>
        <w:t>Дружинін В. А., к.т.н, с.н.с, Мельник О. П. Притуляк І. І., Високошвидкісна обробка інформації в багатопозиційних системах радіобачення</w:t>
      </w:r>
    </w:p>
    <w:p w:rsidR="00C115D4" w:rsidRPr="00FF3A52" w:rsidRDefault="00C115D4" w:rsidP="00FF3A52">
      <w:pPr>
        <w:pStyle w:val="ListParagraph"/>
        <w:tabs>
          <w:tab w:val="left" w:pos="1080"/>
        </w:tabs>
        <w:spacing w:after="0" w:line="240" w:lineRule="auto"/>
        <w:ind w:left="-22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>C</w:t>
      </w:r>
      <w:r w:rsidRPr="00FF3A52">
        <w:rPr>
          <w:rFonts w:ascii="Arial" w:hAnsi="Arial" w:cs="Arial"/>
          <w:color w:val="000000"/>
          <w:sz w:val="24"/>
          <w:szCs w:val="24"/>
          <w:lang w:val="ru-RU"/>
        </w:rPr>
        <w:t xml:space="preserve">6. </w:t>
      </w:r>
      <w:r w:rsidRPr="00FF3A52">
        <w:rPr>
          <w:rFonts w:ascii="Arial" w:hAnsi="Arial" w:cs="Arial"/>
          <w:color w:val="000000"/>
          <w:sz w:val="24"/>
          <w:szCs w:val="24"/>
        </w:rPr>
        <w:t>Єгоренков А. А.,</w:t>
      </w:r>
      <w:r w:rsidRPr="00FF3A52">
        <w:rPr>
          <w:rFonts w:ascii="Arial" w:hAnsi="Arial" w:cs="Arial"/>
          <w:color w:val="000000"/>
          <w:sz w:val="24"/>
          <w:szCs w:val="24"/>
          <w:lang w:val="ru-RU"/>
        </w:rPr>
        <w:t xml:space="preserve"> А</w:t>
      </w:r>
      <w:r w:rsidRPr="00FF3A52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втоматизація контролю якості електронної апаратури шляхом</w:t>
      </w:r>
      <w:r w:rsidRPr="00FF3A52">
        <w:rPr>
          <w:rStyle w:val="apple-converted-space"/>
          <w:rFonts w:ascii="Arial" w:hAnsi="Arial" w:cs="Arial"/>
          <w:bCs/>
          <w:color w:val="000000"/>
          <w:sz w:val="24"/>
          <w:szCs w:val="24"/>
          <w:shd w:val="clear" w:color="auto" w:fill="FFFFFF"/>
        </w:rPr>
        <w:t> </w:t>
      </w:r>
      <w:r w:rsidRPr="00FF3A52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використання графічного потокового програмування</w:t>
      </w:r>
    </w:p>
    <w:p w:rsidR="00C115D4" w:rsidRPr="00FF3A52" w:rsidRDefault="00C115D4" w:rsidP="00FF3A52">
      <w:pPr>
        <w:pStyle w:val="ListParagraph"/>
        <w:tabs>
          <w:tab w:val="left" w:pos="1080"/>
        </w:tabs>
        <w:spacing w:after="0" w:line="240" w:lineRule="auto"/>
        <w:ind w:left="-2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 w:rsidRPr="00FF3A52">
        <w:rPr>
          <w:rFonts w:ascii="Arial" w:hAnsi="Arial" w:cs="Arial"/>
          <w:sz w:val="24"/>
          <w:szCs w:val="24"/>
        </w:rPr>
        <w:t xml:space="preserve">7. Зліщев С. С., Особливості відеокомпозитингу засобами </w:t>
      </w:r>
      <w:r w:rsidRPr="00FF3A52">
        <w:rPr>
          <w:rFonts w:ascii="Arial" w:hAnsi="Arial" w:cs="Arial"/>
          <w:sz w:val="24"/>
          <w:szCs w:val="24"/>
          <w:lang w:val="en-US"/>
        </w:rPr>
        <w:t>TheFoundryNuke</w:t>
      </w:r>
    </w:p>
    <w:p w:rsidR="00C115D4" w:rsidRPr="00FF3A52" w:rsidRDefault="00C115D4" w:rsidP="00FF3A52">
      <w:pPr>
        <w:pStyle w:val="ListParagraph"/>
        <w:tabs>
          <w:tab w:val="left" w:pos="1080"/>
        </w:tabs>
        <w:spacing w:after="0" w:line="240" w:lineRule="auto"/>
        <w:ind w:left="-227"/>
        <w:jc w:val="both"/>
        <w:rPr>
          <w:rFonts w:ascii="Arial" w:hAnsi="Arial" w:cs="Arial"/>
          <w:caps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 w:rsidRPr="00FF3A52">
        <w:rPr>
          <w:rFonts w:ascii="Arial" w:hAnsi="Arial" w:cs="Arial"/>
          <w:sz w:val="24"/>
          <w:szCs w:val="24"/>
          <w:lang w:val="ru-RU"/>
        </w:rPr>
        <w:t xml:space="preserve">8. </w:t>
      </w:r>
      <w:r w:rsidRPr="00FF3A52">
        <w:rPr>
          <w:rFonts w:ascii="Arial" w:hAnsi="Arial" w:cs="Arial"/>
          <w:sz w:val="24"/>
          <w:szCs w:val="24"/>
        </w:rPr>
        <w:t>Кемпф Н. М., Дем</w:t>
      </w:r>
      <w:r w:rsidRPr="00FF3A52">
        <w:rPr>
          <w:rFonts w:ascii="Arial" w:hAnsi="Arial" w:cs="Arial"/>
          <w:sz w:val="24"/>
          <w:szCs w:val="24"/>
          <w:lang w:val="ru-RU"/>
        </w:rPr>
        <w:t>’</w:t>
      </w:r>
      <w:r w:rsidRPr="00FF3A52">
        <w:rPr>
          <w:rFonts w:ascii="Arial" w:hAnsi="Arial" w:cs="Arial"/>
          <w:sz w:val="24"/>
          <w:szCs w:val="24"/>
        </w:rPr>
        <w:t>янчук С. М., Проблеми модернізації транспортних мереж</w:t>
      </w:r>
    </w:p>
    <w:p w:rsidR="00C115D4" w:rsidRPr="00FF3A52" w:rsidRDefault="00C115D4" w:rsidP="00FF3A52">
      <w:pPr>
        <w:pStyle w:val="Heading2"/>
        <w:tabs>
          <w:tab w:val="left" w:pos="1080"/>
        </w:tabs>
        <w:spacing w:before="0" w:after="0"/>
        <w:ind w:left="-227"/>
        <w:jc w:val="both"/>
        <w:rPr>
          <w:rFonts w:ascii="Arial" w:hAnsi="Arial" w:cs="Arial"/>
          <w:b w:val="0"/>
          <w:bCs/>
          <w:iCs/>
          <w:caps/>
          <w:snapToGrid w:val="0"/>
          <w:szCs w:val="24"/>
          <w:lang w:val="uk-UA" w:eastAsia="en-US"/>
        </w:rPr>
      </w:pPr>
      <w:r>
        <w:rPr>
          <w:rFonts w:ascii="Arial" w:hAnsi="Arial" w:cs="Arial"/>
          <w:b w:val="0"/>
          <w:szCs w:val="24"/>
          <w:lang w:val="en-US" w:eastAsia="en-US"/>
        </w:rPr>
        <w:t>C</w:t>
      </w:r>
      <w:r w:rsidRPr="00FF3A52">
        <w:rPr>
          <w:rFonts w:ascii="Arial" w:hAnsi="Arial" w:cs="Arial"/>
          <w:b w:val="0"/>
          <w:szCs w:val="24"/>
          <w:lang w:eastAsia="en-US"/>
        </w:rPr>
        <w:t xml:space="preserve">9. </w:t>
      </w:r>
      <w:r w:rsidRPr="00FF3A52">
        <w:rPr>
          <w:rFonts w:ascii="Arial" w:hAnsi="Arial" w:cs="Arial"/>
          <w:b w:val="0"/>
          <w:szCs w:val="24"/>
          <w:lang w:val="uk-UA" w:eastAsia="en-US"/>
        </w:rPr>
        <w:t>Кушнір Є.,</w:t>
      </w:r>
      <w:r w:rsidRPr="00FF3A52">
        <w:rPr>
          <w:rFonts w:ascii="Arial" w:hAnsi="Arial" w:cs="Arial"/>
          <w:b w:val="0"/>
          <w:bCs/>
          <w:iCs/>
          <w:caps/>
          <w:snapToGrid w:val="0"/>
          <w:szCs w:val="24"/>
          <w:lang w:val="uk-UA" w:eastAsia="en-US"/>
        </w:rPr>
        <w:t xml:space="preserve"> П</w:t>
      </w:r>
      <w:r w:rsidRPr="00FF3A52">
        <w:rPr>
          <w:rFonts w:ascii="Arial" w:hAnsi="Arial" w:cs="Arial"/>
          <w:b w:val="0"/>
          <w:bCs/>
          <w:iCs/>
          <w:snapToGrid w:val="0"/>
          <w:szCs w:val="24"/>
          <w:lang w:val="uk-UA" w:eastAsia="en-US"/>
        </w:rPr>
        <w:t>ринципи побудови та особливості інтелектуальної мережі</w:t>
      </w:r>
    </w:p>
    <w:p w:rsidR="00C115D4" w:rsidRPr="00FF3A52" w:rsidRDefault="00C115D4" w:rsidP="00FF3A52">
      <w:pPr>
        <w:pStyle w:val="ListParagraph"/>
        <w:tabs>
          <w:tab w:val="left" w:pos="1080"/>
        </w:tabs>
        <w:spacing w:after="0" w:line="240" w:lineRule="auto"/>
        <w:ind w:left="-22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>C</w:t>
      </w:r>
      <w:r w:rsidRPr="00FF3A52">
        <w:rPr>
          <w:rFonts w:ascii="Arial" w:hAnsi="Arial" w:cs="Arial"/>
          <w:color w:val="000000"/>
          <w:sz w:val="24"/>
          <w:szCs w:val="24"/>
          <w:lang w:val="ru-RU"/>
        </w:rPr>
        <w:t xml:space="preserve">10. </w:t>
      </w:r>
      <w:r w:rsidRPr="00FF3A52">
        <w:rPr>
          <w:rFonts w:ascii="Arial" w:hAnsi="Arial" w:cs="Arial"/>
          <w:color w:val="000000"/>
          <w:sz w:val="24"/>
          <w:szCs w:val="24"/>
        </w:rPr>
        <w:t>Ластовченко А., Перспективи і проблематика використання цифрового аудіо</w:t>
      </w:r>
    </w:p>
    <w:p w:rsidR="00C115D4" w:rsidRPr="00431C8E" w:rsidRDefault="00C115D4" w:rsidP="00431C8E">
      <w:pPr>
        <w:spacing w:line="240" w:lineRule="auto"/>
        <w:ind w:left="-794" w:right="-567"/>
        <w:jc w:val="center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i/>
          <w:sz w:val="24"/>
          <w:szCs w:val="24"/>
          <w:lang w:val="en-US"/>
        </w:rPr>
        <w:t>C</w:t>
      </w:r>
      <w:r w:rsidRPr="00FF3A52">
        <w:rPr>
          <w:rFonts w:ascii="Arial" w:hAnsi="Arial" w:cs="Arial"/>
          <w:i/>
          <w:sz w:val="24"/>
          <w:szCs w:val="24"/>
        </w:rPr>
        <w:t xml:space="preserve">11. </w:t>
      </w:r>
      <w:r w:rsidRPr="00FF3A52">
        <w:rPr>
          <w:rFonts w:ascii="Arial" w:hAnsi="Arial" w:cs="Arial"/>
          <w:i/>
          <w:sz w:val="24"/>
          <w:szCs w:val="24"/>
          <w:lang w:val="uk-UA"/>
        </w:rPr>
        <w:t>Мазурок Олег Олександрович</w:t>
      </w:r>
      <w:r w:rsidRPr="00FF3A52"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Pr="00431C8E">
        <w:rPr>
          <w:rFonts w:ascii="Arial" w:hAnsi="Arial" w:cs="Arial"/>
          <w:sz w:val="24"/>
          <w:szCs w:val="24"/>
          <w:lang w:val="uk-UA"/>
        </w:rPr>
        <w:t>Використання ІЧ підсвічування при відеоспостереженні</w:t>
      </w:r>
    </w:p>
    <w:p w:rsidR="00C115D4" w:rsidRPr="00FF3A52" w:rsidRDefault="00C115D4" w:rsidP="00FF3A52">
      <w:pPr>
        <w:pStyle w:val="ListParagraph"/>
        <w:tabs>
          <w:tab w:val="left" w:pos="1080"/>
        </w:tabs>
        <w:spacing w:after="0" w:line="240" w:lineRule="auto"/>
        <w:ind w:left="-2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 w:rsidRPr="00FF3A52">
        <w:rPr>
          <w:rFonts w:ascii="Arial" w:hAnsi="Arial" w:cs="Arial"/>
          <w:sz w:val="24"/>
          <w:szCs w:val="24"/>
          <w:lang w:val="ru-RU"/>
        </w:rPr>
        <w:t xml:space="preserve">12. </w:t>
      </w:r>
      <w:r w:rsidRPr="00FF3A52">
        <w:rPr>
          <w:rFonts w:ascii="Arial" w:hAnsi="Arial" w:cs="Arial"/>
          <w:sz w:val="24"/>
          <w:szCs w:val="24"/>
        </w:rPr>
        <w:t xml:space="preserve">Макаренко А. О., к.т.н., Гринкевич Г. О., Створення алгоритму ітеративного декодування </w:t>
      </w:r>
    </w:p>
    <w:p w:rsidR="00C115D4" w:rsidRPr="00FF3A52" w:rsidRDefault="00C115D4" w:rsidP="00FF3A52">
      <w:pPr>
        <w:pStyle w:val="NormalWeb"/>
        <w:tabs>
          <w:tab w:val="left" w:pos="1080"/>
        </w:tabs>
        <w:spacing w:before="0" w:beforeAutospacing="0" w:after="0" w:afterAutospacing="0"/>
        <w:ind w:left="-227"/>
        <w:jc w:val="both"/>
        <w:rPr>
          <w:rStyle w:val="Strong"/>
          <w:rFonts w:ascii="Arial" w:hAnsi="Arial" w:cs="Arial"/>
          <w:b w:val="0"/>
          <w:lang w:val="ru-RU"/>
        </w:rPr>
      </w:pPr>
      <w:r>
        <w:rPr>
          <w:rStyle w:val="Strong"/>
          <w:rFonts w:ascii="Arial" w:hAnsi="Arial" w:cs="Arial"/>
          <w:b w:val="0"/>
          <w:lang w:val="en-US"/>
        </w:rPr>
        <w:t>C</w:t>
      </w:r>
      <w:r w:rsidRPr="00FF3A52">
        <w:rPr>
          <w:rStyle w:val="Strong"/>
          <w:rFonts w:ascii="Arial" w:hAnsi="Arial" w:cs="Arial"/>
          <w:b w:val="0"/>
          <w:lang w:val="ru-RU"/>
        </w:rPr>
        <w:t>13. Нестеренко Т., Проблема хрупкости электронно-чернильных дисплеев</w:t>
      </w:r>
    </w:p>
    <w:p w:rsidR="00C115D4" w:rsidRPr="00DA1A0C" w:rsidRDefault="00C115D4" w:rsidP="00FF3A52">
      <w:pPr>
        <w:spacing w:line="240" w:lineRule="auto"/>
        <w:ind w:left="-227"/>
        <w:rPr>
          <w:i/>
          <w:sz w:val="24"/>
          <w:szCs w:val="24"/>
        </w:rPr>
      </w:pPr>
      <w:r w:rsidRPr="00DA1A0C">
        <w:rPr>
          <w:rFonts w:ascii="Arial" w:hAnsi="Arial" w:cs="Arial"/>
          <w:i/>
          <w:sz w:val="24"/>
          <w:szCs w:val="24"/>
          <w:lang w:val="en-US"/>
        </w:rPr>
        <w:t>C</w:t>
      </w:r>
      <w:r w:rsidRPr="00DA1A0C">
        <w:rPr>
          <w:rFonts w:ascii="Arial" w:hAnsi="Arial" w:cs="Arial"/>
          <w:i/>
          <w:sz w:val="24"/>
          <w:szCs w:val="24"/>
        </w:rPr>
        <w:t>14</w:t>
      </w:r>
      <w:r w:rsidRPr="00DA1A0C">
        <w:rPr>
          <w:rFonts w:ascii="Arial" w:hAnsi="Arial" w:cs="Arial"/>
          <w:sz w:val="24"/>
          <w:szCs w:val="24"/>
        </w:rPr>
        <w:t xml:space="preserve">. </w:t>
      </w:r>
      <w:r w:rsidRPr="00DA1A0C">
        <w:rPr>
          <w:rFonts w:ascii="Arial" w:hAnsi="Arial" w:cs="Arial"/>
          <w:sz w:val="24"/>
          <w:szCs w:val="24"/>
          <w:lang w:val="uk-UA"/>
        </w:rPr>
        <w:t>Набівач Анастасія Володимирівна</w:t>
      </w:r>
      <w:r w:rsidRPr="00DA1A0C">
        <w:rPr>
          <w:rFonts w:ascii="Arial" w:hAnsi="Arial" w:cs="Arial"/>
          <w:bCs/>
          <w:color w:val="000000"/>
          <w:sz w:val="24"/>
          <w:szCs w:val="24"/>
          <w:lang w:val="uk-UA"/>
        </w:rPr>
        <w:t>, Особливості застосування технології розпізнавання людини за голосом</w:t>
      </w:r>
    </w:p>
    <w:p w:rsidR="00C115D4" w:rsidRPr="00FF3A52" w:rsidRDefault="00C115D4" w:rsidP="00FF3A52">
      <w:pPr>
        <w:spacing w:line="240" w:lineRule="auto"/>
        <w:ind w:left="-22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i/>
          <w:sz w:val="28"/>
          <w:szCs w:val="28"/>
          <w:lang w:val="en-US"/>
        </w:rPr>
        <w:t>C</w:t>
      </w:r>
      <w:r w:rsidRPr="00FF3A52">
        <w:rPr>
          <w:rFonts w:ascii="Arial" w:hAnsi="Arial" w:cs="Arial"/>
          <w:i/>
          <w:sz w:val="28"/>
          <w:szCs w:val="28"/>
        </w:rPr>
        <w:t>15. М.М. Олійник</w:t>
      </w:r>
      <w:r w:rsidRPr="00FF3A52">
        <w:rPr>
          <w:rFonts w:ascii="Arial" w:hAnsi="Arial" w:cs="Arial"/>
          <w:i/>
          <w:sz w:val="28"/>
          <w:szCs w:val="28"/>
          <w:lang w:val="uk-UA"/>
        </w:rPr>
        <w:t>,</w:t>
      </w:r>
      <w:r w:rsidRPr="00FF3A52">
        <w:rPr>
          <w:rFonts w:ascii="Arial" w:hAnsi="Arial" w:cs="Arial"/>
          <w:i/>
          <w:sz w:val="20"/>
          <w:lang w:val="uk-UA"/>
        </w:rPr>
        <w:t xml:space="preserve"> </w:t>
      </w:r>
      <w:r w:rsidRPr="00FF3A52">
        <w:rPr>
          <w:rFonts w:ascii="Arial" w:hAnsi="Arial" w:cs="Arial"/>
          <w:color w:val="000000"/>
          <w:sz w:val="24"/>
          <w:szCs w:val="24"/>
          <w:shd w:val="clear" w:color="auto" w:fill="FFFFFF"/>
        </w:rPr>
        <w:t>Особенности проектирования сети для передачи мультимедийного</w:t>
      </w:r>
      <w:r w:rsidRPr="00FF3A5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FF3A5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FF3A52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контента</w:t>
      </w:r>
    </w:p>
    <w:p w:rsidR="00C115D4" w:rsidRPr="00FF3A52" w:rsidRDefault="00C115D4" w:rsidP="00FF3A52">
      <w:pPr>
        <w:pStyle w:val="ListParagraph"/>
        <w:tabs>
          <w:tab w:val="left" w:pos="1080"/>
        </w:tabs>
        <w:spacing w:after="0" w:line="240" w:lineRule="auto"/>
        <w:ind w:left="-2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 w:rsidRPr="00FF3A52">
        <w:rPr>
          <w:rFonts w:ascii="Arial" w:hAnsi="Arial" w:cs="Arial"/>
          <w:sz w:val="24"/>
          <w:szCs w:val="24"/>
          <w:lang w:val="ru-RU"/>
        </w:rPr>
        <w:t xml:space="preserve">16. </w:t>
      </w:r>
      <w:r w:rsidRPr="00FF3A52">
        <w:rPr>
          <w:rFonts w:ascii="Arial" w:hAnsi="Arial" w:cs="Arial"/>
          <w:sz w:val="24"/>
          <w:szCs w:val="24"/>
        </w:rPr>
        <w:t>Охріменко В. І., Системи когнітивного радіо</w:t>
      </w:r>
    </w:p>
    <w:p w:rsidR="00C115D4" w:rsidRPr="00FF3A52" w:rsidRDefault="00C115D4" w:rsidP="00FF3A52">
      <w:pPr>
        <w:pStyle w:val="ListParagraph"/>
        <w:tabs>
          <w:tab w:val="left" w:pos="1080"/>
        </w:tabs>
        <w:spacing w:after="0" w:line="240" w:lineRule="auto"/>
        <w:ind w:left="-22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 w:rsidRPr="00FF3A52">
        <w:rPr>
          <w:rFonts w:ascii="Arial" w:hAnsi="Arial" w:cs="Arial"/>
          <w:sz w:val="24"/>
          <w:szCs w:val="24"/>
          <w:lang w:val="ru-RU"/>
        </w:rPr>
        <w:t xml:space="preserve">17. </w:t>
      </w:r>
      <w:r w:rsidRPr="00FF3A52">
        <w:rPr>
          <w:rFonts w:ascii="Arial" w:hAnsi="Arial" w:cs="Arial"/>
          <w:sz w:val="24"/>
          <w:szCs w:val="24"/>
        </w:rPr>
        <w:t xml:space="preserve">Панюта Є. А., Порівняння ефективності режимів роботи систем </w:t>
      </w:r>
      <w:r w:rsidRPr="00FF3A52">
        <w:rPr>
          <w:rFonts w:ascii="Arial" w:hAnsi="Arial" w:cs="Arial"/>
          <w:sz w:val="24"/>
          <w:szCs w:val="24"/>
          <w:lang w:val="en-US"/>
        </w:rPr>
        <w:t>MIMO</w:t>
      </w:r>
    </w:p>
    <w:p w:rsidR="00C115D4" w:rsidRPr="00FF3A52" w:rsidRDefault="00C115D4" w:rsidP="00FF3A52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-227"/>
        <w:jc w:val="both"/>
        <w:rPr>
          <w:rFonts w:ascii="Arial" w:hAnsi="Arial" w:cs="Arial"/>
          <w:cap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>C</w:t>
      </w:r>
      <w:r w:rsidRPr="00FF3A52">
        <w:rPr>
          <w:rFonts w:ascii="Arial" w:hAnsi="Arial" w:cs="Arial"/>
          <w:color w:val="000000"/>
          <w:sz w:val="24"/>
          <w:szCs w:val="24"/>
          <w:lang w:val="ru-RU"/>
        </w:rPr>
        <w:t xml:space="preserve">18. </w:t>
      </w:r>
      <w:r w:rsidRPr="00FF3A52">
        <w:rPr>
          <w:rFonts w:ascii="Arial" w:hAnsi="Arial" w:cs="Arial"/>
          <w:color w:val="000000"/>
          <w:sz w:val="24"/>
          <w:szCs w:val="24"/>
        </w:rPr>
        <w:t>Терещук С. В., Харченко В. В., Застосування інтелектуальних технологій в системах управління інфокомунікаційними мережами</w:t>
      </w:r>
    </w:p>
    <w:p w:rsidR="00C115D4" w:rsidRPr="00FF3A52" w:rsidRDefault="00C115D4" w:rsidP="00DA1A0C">
      <w:pPr>
        <w:spacing w:line="240" w:lineRule="auto"/>
        <w:ind w:left="-227"/>
        <w:jc w:val="both"/>
        <w:rPr>
          <w:rFonts w:ascii="Arial" w:hAnsi="Arial" w:cs="Arial"/>
          <w:b/>
          <w:sz w:val="24"/>
          <w:szCs w:val="24"/>
          <w:lang w:val="uk-UA"/>
        </w:rPr>
      </w:pPr>
      <w:r>
        <w:rPr>
          <w:rFonts w:ascii="Arial" w:hAnsi="Arial" w:cs="Arial"/>
          <w:i/>
          <w:sz w:val="24"/>
          <w:szCs w:val="24"/>
          <w:lang w:val="en-US"/>
        </w:rPr>
        <w:t>C</w:t>
      </w:r>
      <w:r w:rsidRPr="00FF3A52">
        <w:rPr>
          <w:rFonts w:ascii="Arial" w:hAnsi="Arial" w:cs="Arial"/>
          <w:i/>
          <w:sz w:val="24"/>
          <w:szCs w:val="24"/>
        </w:rPr>
        <w:t xml:space="preserve">19. </w:t>
      </w:r>
      <w:r w:rsidRPr="00FF3A52">
        <w:rPr>
          <w:rFonts w:ascii="Arial" w:hAnsi="Arial" w:cs="Arial"/>
          <w:i/>
          <w:sz w:val="24"/>
          <w:szCs w:val="24"/>
          <w:lang w:val="uk-UA"/>
        </w:rPr>
        <w:t>Шеф Геннадій Геннадійович</w:t>
      </w:r>
      <w:r>
        <w:rPr>
          <w:rFonts w:ascii="Arial" w:hAnsi="Arial" w:cs="Arial"/>
          <w:i/>
          <w:sz w:val="24"/>
          <w:szCs w:val="24"/>
          <w:lang w:val="uk-UA"/>
        </w:rPr>
        <w:t>,</w:t>
      </w:r>
      <w:r w:rsidRPr="00FF3A52">
        <w:rPr>
          <w:rFonts w:ascii="Arial" w:hAnsi="Arial" w:cs="Arial"/>
          <w:i/>
          <w:sz w:val="24"/>
          <w:szCs w:val="24"/>
          <w:lang w:val="uk-UA"/>
        </w:rPr>
        <w:t xml:space="preserve">  </w:t>
      </w:r>
      <w:r w:rsidRPr="00DA1A0C">
        <w:rPr>
          <w:rFonts w:ascii="Arial" w:hAnsi="Arial" w:cs="Arial"/>
          <w:sz w:val="24"/>
          <w:szCs w:val="24"/>
          <w:lang w:val="uk-UA"/>
        </w:rPr>
        <w:t>Системи відеоспостереження CCTV</w:t>
      </w:r>
    </w:p>
    <w:p w:rsidR="00C115D4" w:rsidRDefault="00C115D4" w:rsidP="005D3D82">
      <w:pPr>
        <w:spacing w:line="240" w:lineRule="auto"/>
        <w:jc w:val="right"/>
        <w:rPr>
          <w:rFonts w:ascii="Arial" w:hAnsi="Arial" w:cs="Arial"/>
          <w:b/>
          <w:sz w:val="24"/>
          <w:szCs w:val="24"/>
          <w:highlight w:val="yellow"/>
          <w:lang w:val="uk-UA"/>
        </w:rPr>
      </w:pPr>
    </w:p>
    <w:p w:rsidR="00C115D4" w:rsidRDefault="00C115D4" w:rsidP="005D3D82">
      <w:pPr>
        <w:spacing w:line="240" w:lineRule="auto"/>
        <w:jc w:val="right"/>
        <w:rPr>
          <w:rFonts w:ascii="Arial" w:hAnsi="Arial" w:cs="Arial"/>
          <w:b/>
          <w:sz w:val="24"/>
          <w:szCs w:val="24"/>
          <w:highlight w:val="yellow"/>
          <w:lang w:val="uk-UA"/>
        </w:rPr>
      </w:pPr>
    </w:p>
    <w:p w:rsidR="00C115D4" w:rsidRDefault="00C115D4" w:rsidP="005D3D82">
      <w:pPr>
        <w:spacing w:line="240" w:lineRule="auto"/>
        <w:jc w:val="right"/>
        <w:rPr>
          <w:rFonts w:ascii="Arial" w:hAnsi="Arial" w:cs="Arial"/>
          <w:b/>
          <w:sz w:val="24"/>
          <w:szCs w:val="24"/>
          <w:highlight w:val="yellow"/>
          <w:lang w:val="uk-UA"/>
        </w:rPr>
      </w:pPr>
    </w:p>
    <w:p w:rsidR="00C115D4" w:rsidRDefault="00C115D4" w:rsidP="005D3D82">
      <w:pPr>
        <w:spacing w:line="240" w:lineRule="auto"/>
        <w:jc w:val="right"/>
        <w:rPr>
          <w:rFonts w:ascii="Arial" w:hAnsi="Arial" w:cs="Arial"/>
          <w:b/>
          <w:sz w:val="24"/>
          <w:szCs w:val="24"/>
          <w:highlight w:val="yellow"/>
          <w:lang w:val="uk-UA"/>
        </w:rPr>
      </w:pPr>
    </w:p>
    <w:p w:rsidR="00C115D4" w:rsidRDefault="00C115D4" w:rsidP="005D3D82">
      <w:pPr>
        <w:spacing w:line="240" w:lineRule="auto"/>
        <w:jc w:val="right"/>
        <w:rPr>
          <w:rFonts w:ascii="Arial" w:hAnsi="Arial" w:cs="Arial"/>
          <w:b/>
          <w:sz w:val="24"/>
          <w:szCs w:val="24"/>
          <w:highlight w:val="yellow"/>
          <w:lang w:val="uk-UA"/>
        </w:rPr>
      </w:pPr>
    </w:p>
    <w:p w:rsidR="00C115D4" w:rsidRDefault="00C115D4" w:rsidP="005D3D82">
      <w:pPr>
        <w:spacing w:line="240" w:lineRule="auto"/>
        <w:jc w:val="right"/>
        <w:rPr>
          <w:rFonts w:ascii="Arial" w:hAnsi="Arial" w:cs="Arial"/>
          <w:b/>
          <w:sz w:val="24"/>
          <w:szCs w:val="24"/>
          <w:highlight w:val="yellow"/>
          <w:lang w:val="uk-UA"/>
        </w:rPr>
      </w:pPr>
    </w:p>
    <w:p w:rsidR="00C115D4" w:rsidRDefault="00C115D4" w:rsidP="005D3D82">
      <w:pPr>
        <w:spacing w:line="240" w:lineRule="auto"/>
        <w:jc w:val="right"/>
        <w:rPr>
          <w:rFonts w:ascii="Arial" w:hAnsi="Arial" w:cs="Arial"/>
          <w:b/>
          <w:sz w:val="24"/>
          <w:szCs w:val="24"/>
          <w:highlight w:val="yellow"/>
          <w:lang w:val="uk-UA"/>
        </w:rPr>
      </w:pPr>
    </w:p>
    <w:p w:rsidR="00C115D4" w:rsidRDefault="00C115D4" w:rsidP="005D3D82">
      <w:pPr>
        <w:spacing w:line="240" w:lineRule="auto"/>
        <w:jc w:val="right"/>
        <w:rPr>
          <w:rFonts w:ascii="Arial" w:hAnsi="Arial" w:cs="Arial"/>
          <w:b/>
          <w:sz w:val="24"/>
          <w:szCs w:val="24"/>
          <w:highlight w:val="yellow"/>
          <w:lang w:val="uk-UA"/>
        </w:rPr>
      </w:pPr>
    </w:p>
    <w:p w:rsidR="00C115D4" w:rsidRDefault="00C115D4" w:rsidP="005D3D82">
      <w:pPr>
        <w:spacing w:line="240" w:lineRule="auto"/>
        <w:jc w:val="right"/>
        <w:rPr>
          <w:rFonts w:ascii="Arial" w:hAnsi="Arial" w:cs="Arial"/>
          <w:b/>
          <w:sz w:val="24"/>
          <w:szCs w:val="24"/>
          <w:highlight w:val="yellow"/>
          <w:lang w:val="uk-UA"/>
        </w:rPr>
      </w:pPr>
    </w:p>
    <w:p w:rsidR="00C115D4" w:rsidRDefault="00C115D4" w:rsidP="005D3D82">
      <w:pPr>
        <w:spacing w:line="240" w:lineRule="auto"/>
        <w:jc w:val="right"/>
        <w:rPr>
          <w:rFonts w:ascii="Arial" w:hAnsi="Arial" w:cs="Arial"/>
          <w:b/>
          <w:sz w:val="24"/>
          <w:szCs w:val="24"/>
          <w:highlight w:val="yellow"/>
          <w:lang w:val="uk-UA"/>
        </w:rPr>
      </w:pPr>
    </w:p>
    <w:p w:rsidR="00C115D4" w:rsidRPr="00DA1A0C" w:rsidRDefault="00C115D4" w:rsidP="005D3D82">
      <w:pPr>
        <w:spacing w:line="240" w:lineRule="auto"/>
        <w:jc w:val="right"/>
        <w:rPr>
          <w:rFonts w:ascii="Arial" w:hAnsi="Arial" w:cs="Arial"/>
          <w:b/>
          <w:sz w:val="24"/>
          <w:szCs w:val="24"/>
          <w:highlight w:val="yellow"/>
          <w:lang w:val="uk-UA"/>
        </w:rPr>
      </w:pPr>
    </w:p>
    <w:p w:rsidR="00C115D4" w:rsidRPr="00431C8E" w:rsidRDefault="00C115D4" w:rsidP="00FF3A5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31C8E">
        <w:rPr>
          <w:rFonts w:ascii="Arial" w:hAnsi="Arial" w:cs="Arial"/>
          <w:b/>
          <w:sz w:val="24"/>
          <w:szCs w:val="24"/>
        </w:rPr>
        <w:t>Секц</w:t>
      </w:r>
      <w:r w:rsidRPr="00431C8E">
        <w:rPr>
          <w:rFonts w:ascii="Arial" w:hAnsi="Arial" w:cs="Arial"/>
          <w:b/>
          <w:sz w:val="24"/>
          <w:szCs w:val="24"/>
          <w:lang w:val="uk-UA"/>
        </w:rPr>
        <w:t>і</w:t>
      </w:r>
      <w:r w:rsidRPr="00431C8E">
        <w:rPr>
          <w:rFonts w:ascii="Arial" w:hAnsi="Arial" w:cs="Arial"/>
          <w:b/>
          <w:sz w:val="24"/>
          <w:szCs w:val="24"/>
        </w:rPr>
        <w:t>я</w:t>
      </w:r>
      <w:r w:rsidRPr="00431C8E"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Pr="00431C8E">
        <w:rPr>
          <w:rFonts w:ascii="Arial" w:hAnsi="Arial" w:cs="Arial"/>
          <w:b/>
          <w:sz w:val="24"/>
          <w:szCs w:val="24"/>
          <w:lang w:val="en-US"/>
        </w:rPr>
        <w:t>D</w:t>
      </w:r>
    </w:p>
    <w:p w:rsidR="00C115D4" w:rsidRPr="00431C8E" w:rsidRDefault="00C115D4" w:rsidP="00FF3A52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431C8E">
        <w:rPr>
          <w:rFonts w:ascii="Arial" w:hAnsi="Arial" w:cs="Arial"/>
          <w:b/>
          <w:sz w:val="24"/>
          <w:szCs w:val="24"/>
        </w:rPr>
        <w:t>Над</w:t>
      </w:r>
      <w:r w:rsidRPr="00431C8E">
        <w:rPr>
          <w:rFonts w:ascii="Arial" w:hAnsi="Arial" w:cs="Arial"/>
          <w:b/>
          <w:sz w:val="24"/>
          <w:szCs w:val="24"/>
          <w:lang w:val="uk-UA"/>
        </w:rPr>
        <w:t>і</w:t>
      </w:r>
      <w:r w:rsidRPr="00431C8E">
        <w:rPr>
          <w:rFonts w:ascii="Arial" w:hAnsi="Arial" w:cs="Arial"/>
          <w:b/>
          <w:sz w:val="24"/>
          <w:szCs w:val="24"/>
        </w:rPr>
        <w:t>йн</w:t>
      </w:r>
      <w:r w:rsidRPr="00431C8E">
        <w:rPr>
          <w:rFonts w:ascii="Arial" w:hAnsi="Arial" w:cs="Arial"/>
          <w:b/>
          <w:sz w:val="24"/>
          <w:szCs w:val="24"/>
          <w:lang w:val="uk-UA"/>
        </w:rPr>
        <w:t>і</w:t>
      </w:r>
      <w:r w:rsidRPr="00431C8E">
        <w:rPr>
          <w:rFonts w:ascii="Arial" w:hAnsi="Arial" w:cs="Arial"/>
          <w:b/>
          <w:sz w:val="24"/>
          <w:szCs w:val="24"/>
        </w:rPr>
        <w:t>сть</w:t>
      </w:r>
      <w:r w:rsidRPr="00431C8E">
        <w:rPr>
          <w:rFonts w:ascii="Arial" w:hAnsi="Arial" w:cs="Arial"/>
          <w:b/>
          <w:sz w:val="24"/>
          <w:szCs w:val="24"/>
          <w:lang w:val="uk-UA"/>
        </w:rPr>
        <w:t xml:space="preserve"> телекомунікаційних систем, захист інформаційних ресурсів</w:t>
      </w:r>
    </w:p>
    <w:p w:rsidR="00C115D4" w:rsidRPr="00431C8E" w:rsidRDefault="00C115D4" w:rsidP="00FF3A52">
      <w:pPr>
        <w:spacing w:line="240" w:lineRule="auto"/>
        <w:jc w:val="center"/>
        <w:rPr>
          <w:rFonts w:ascii="Arial" w:hAnsi="Arial" w:cs="Arial"/>
          <w:sz w:val="24"/>
          <w:szCs w:val="24"/>
          <w:lang w:val="uk-UA"/>
        </w:rPr>
      </w:pPr>
      <w:r w:rsidRPr="00431C8E">
        <w:rPr>
          <w:rFonts w:ascii="Arial" w:hAnsi="Arial" w:cs="Arial"/>
          <w:sz w:val="24"/>
          <w:szCs w:val="24"/>
          <w:lang w:val="uk-UA"/>
        </w:rPr>
        <w:t>Науковий керівник</w:t>
      </w:r>
      <w:r w:rsidRPr="00431C8E"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Pr="00431C8E">
        <w:rPr>
          <w:rFonts w:ascii="Arial" w:hAnsi="Arial" w:cs="Arial"/>
          <w:sz w:val="24"/>
          <w:szCs w:val="24"/>
          <w:lang w:val="uk-UA"/>
        </w:rPr>
        <w:t>д.т.н., проф.. Ю.Г.Савченко, секретар</w:t>
      </w:r>
      <w:r w:rsidRPr="00431C8E">
        <w:rPr>
          <w:rFonts w:ascii="Arial" w:hAnsi="Arial" w:cs="Arial"/>
          <w:sz w:val="24"/>
          <w:szCs w:val="24"/>
          <w:highlight w:val="green"/>
          <w:lang w:val="uk-UA"/>
        </w:rPr>
        <w:t>____________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  <w:lang w:val="en-US"/>
        </w:rPr>
        <w:t>D</w:t>
      </w:r>
      <w:r w:rsidRPr="00431C8E">
        <w:rPr>
          <w:rFonts w:ascii="Arial" w:hAnsi="Arial" w:cs="Arial"/>
          <w:sz w:val="24"/>
          <w:szCs w:val="24"/>
          <w:shd w:val="clear" w:color="auto" w:fill="FFFFFF"/>
        </w:rPr>
        <w:t xml:space="preserve">1. Білінок Д. С., Захист інформаційного обміну у разі використання протоколу </w:t>
      </w:r>
      <w:r w:rsidRPr="00431C8E">
        <w:rPr>
          <w:rFonts w:ascii="Arial" w:hAnsi="Arial" w:cs="Arial"/>
          <w:sz w:val="24"/>
          <w:szCs w:val="24"/>
          <w:shd w:val="clear" w:color="auto" w:fill="FFFFFF"/>
          <w:lang w:val="en-US"/>
        </w:rPr>
        <w:t>IPsec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  <w:lang w:val="ru-RU"/>
        </w:rPr>
        <w:t xml:space="preserve">2. </w:t>
      </w:r>
      <w:r w:rsidRPr="00431C8E">
        <w:rPr>
          <w:rFonts w:ascii="Arial" w:hAnsi="Arial" w:cs="Arial"/>
          <w:sz w:val="24"/>
          <w:szCs w:val="24"/>
        </w:rPr>
        <w:t xml:space="preserve">Бурко Р. О., Аналіз стійкості синхронізації в каналах з </w:t>
      </w:r>
      <w:r w:rsidRPr="00431C8E">
        <w:rPr>
          <w:rFonts w:ascii="Arial" w:hAnsi="Arial" w:cs="Arial"/>
          <w:sz w:val="24"/>
          <w:szCs w:val="24"/>
          <w:lang w:val="en-US"/>
        </w:rPr>
        <w:t>QAM</w:t>
      </w:r>
      <w:r w:rsidRPr="00431C8E">
        <w:rPr>
          <w:rFonts w:ascii="Arial" w:hAnsi="Arial" w:cs="Arial"/>
          <w:sz w:val="24"/>
          <w:szCs w:val="24"/>
        </w:rPr>
        <w:t xml:space="preserve"> за наявності завад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</w:rPr>
        <w:t xml:space="preserve">3. Гаца О. О., Багаторівнева архітектура мережі з забезпеченням гарантованої якості обслуговування </w:t>
      </w:r>
      <w:r w:rsidRPr="00431C8E">
        <w:rPr>
          <w:rFonts w:ascii="Arial" w:hAnsi="Arial" w:cs="Arial"/>
          <w:sz w:val="24"/>
          <w:szCs w:val="24"/>
          <w:lang w:val="en-US"/>
        </w:rPr>
        <w:t>QoS</w:t>
      </w:r>
      <w:r w:rsidRPr="00431C8E">
        <w:rPr>
          <w:rFonts w:ascii="Arial" w:hAnsi="Arial" w:cs="Arial"/>
          <w:sz w:val="24"/>
          <w:szCs w:val="24"/>
        </w:rPr>
        <w:t xml:space="preserve"> та групової розсилки Multicast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rStyle w:val="apple-style-span"/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  <w:lang w:val="ru-RU"/>
        </w:rPr>
        <w:t xml:space="preserve">4. </w:t>
      </w:r>
      <w:r w:rsidRPr="00431C8E">
        <w:rPr>
          <w:rFonts w:ascii="Arial" w:hAnsi="Arial" w:cs="Arial"/>
          <w:sz w:val="24"/>
          <w:szCs w:val="24"/>
        </w:rPr>
        <w:t>Грибенко А. А., Програмні засоби організації прихованого обміну конфіденційною інформацією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rStyle w:val="apple-style-span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  <w:lang w:val="ru-RU"/>
        </w:rPr>
        <w:t xml:space="preserve">5. </w:t>
      </w:r>
      <w:r w:rsidRPr="00431C8E">
        <w:rPr>
          <w:rFonts w:ascii="Arial" w:hAnsi="Arial" w:cs="Arial"/>
          <w:sz w:val="24"/>
          <w:szCs w:val="24"/>
        </w:rPr>
        <w:t>Залізко Г. О., Системи безпеки з безпроводовою передачею інформації</w:t>
      </w:r>
    </w:p>
    <w:p w:rsidR="00C115D4" w:rsidRPr="00431C8E" w:rsidRDefault="00C115D4" w:rsidP="00431C8E">
      <w:pPr>
        <w:pStyle w:val="BodyText"/>
        <w:tabs>
          <w:tab w:val="left" w:pos="1080"/>
        </w:tabs>
        <w:spacing w:before="0" w:beforeAutospacing="0" w:after="0" w:afterAutospacing="0"/>
        <w:ind w:left="-57"/>
        <w:jc w:val="both"/>
        <w:rPr>
          <w:lang w:val="uk-UA"/>
        </w:rPr>
      </w:pPr>
      <w:r>
        <w:rPr>
          <w:rFonts w:ascii="Arial" w:hAnsi="Arial" w:cs="Arial"/>
          <w:lang w:val="en-US"/>
        </w:rPr>
        <w:t>D</w:t>
      </w:r>
      <w:r w:rsidRPr="00431C8E">
        <w:rPr>
          <w:rFonts w:ascii="Arial" w:hAnsi="Arial" w:cs="Arial"/>
          <w:lang w:val="uk-UA"/>
        </w:rPr>
        <w:t xml:space="preserve">6. Іваницька О. О., Миронюк О. О., </w:t>
      </w:r>
      <w:r w:rsidRPr="00431C8E">
        <w:rPr>
          <w:rFonts w:ascii="Arial" w:hAnsi="Arial" w:cs="Arial"/>
          <w:bCs/>
          <w:lang w:val="uk-UA"/>
        </w:rPr>
        <w:t>Забезпечення інформаційної безпеки інфокомунікаційних систем та аналіз ефективності функціонування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  <w:lang w:val="ru-RU"/>
        </w:rPr>
        <w:t xml:space="preserve">7. </w:t>
      </w:r>
      <w:r w:rsidRPr="00431C8E">
        <w:rPr>
          <w:rFonts w:ascii="Arial" w:hAnsi="Arial" w:cs="Arial"/>
          <w:sz w:val="24"/>
          <w:szCs w:val="24"/>
        </w:rPr>
        <w:t>Ко</w:t>
      </w:r>
      <w:r>
        <w:rPr>
          <w:rFonts w:ascii="Arial" w:hAnsi="Arial" w:cs="Arial"/>
          <w:sz w:val="24"/>
          <w:szCs w:val="24"/>
        </w:rPr>
        <w:t xml:space="preserve">зловський В. В., </w:t>
      </w:r>
      <w:r w:rsidRPr="00431C8E">
        <w:rPr>
          <w:rFonts w:ascii="Arial" w:hAnsi="Arial" w:cs="Arial"/>
          <w:sz w:val="24"/>
          <w:szCs w:val="24"/>
        </w:rPr>
        <w:t xml:space="preserve"> Васькович Д. О., Побудова активних засобів захисту інформації при застосуванні каналів зв’язку загального користування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  <w:lang w:val="ru-RU"/>
        </w:rPr>
        <w:t xml:space="preserve">8. </w:t>
      </w:r>
      <w:r w:rsidRPr="00431C8E">
        <w:rPr>
          <w:rFonts w:ascii="Arial" w:hAnsi="Arial" w:cs="Arial"/>
          <w:sz w:val="24"/>
          <w:szCs w:val="24"/>
        </w:rPr>
        <w:t>Ко</w:t>
      </w:r>
      <w:r>
        <w:rPr>
          <w:rFonts w:ascii="Arial" w:hAnsi="Arial" w:cs="Arial"/>
          <w:sz w:val="24"/>
          <w:szCs w:val="24"/>
        </w:rPr>
        <w:t>зловський В. В.,</w:t>
      </w:r>
      <w:r w:rsidRPr="00431C8E">
        <w:rPr>
          <w:rFonts w:ascii="Arial" w:hAnsi="Arial" w:cs="Arial"/>
          <w:sz w:val="24"/>
          <w:szCs w:val="24"/>
        </w:rPr>
        <w:t xml:space="preserve"> Сугерей Х. В., Загрози і ризики бездротових мереж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</w:rPr>
        <w:t>9. Ко</w:t>
      </w:r>
      <w:r>
        <w:rPr>
          <w:rFonts w:ascii="Arial" w:hAnsi="Arial" w:cs="Arial"/>
          <w:sz w:val="24"/>
          <w:szCs w:val="24"/>
        </w:rPr>
        <w:t>зловський В. В.,</w:t>
      </w:r>
      <w:r w:rsidRPr="00431C8E">
        <w:rPr>
          <w:rFonts w:ascii="Arial" w:hAnsi="Arial" w:cs="Arial"/>
          <w:sz w:val="24"/>
          <w:szCs w:val="24"/>
        </w:rPr>
        <w:t xml:space="preserve"> Сугерей Х. В., Механізми інформаційної безпеки в системах широкосмугового зв’язку Wi</w:t>
      </w:r>
      <w:r w:rsidRPr="00431C8E">
        <w:rPr>
          <w:rFonts w:ascii="Arial" w:hAnsi="Arial" w:cs="Arial"/>
          <w:caps/>
          <w:sz w:val="24"/>
          <w:szCs w:val="24"/>
        </w:rPr>
        <w:t>max</w:t>
      </w:r>
      <w:r w:rsidRPr="00431C8E">
        <w:rPr>
          <w:rFonts w:ascii="Arial" w:hAnsi="Arial" w:cs="Arial"/>
          <w:sz w:val="24"/>
          <w:szCs w:val="24"/>
        </w:rPr>
        <w:t>і Wi-fi</w:t>
      </w:r>
    </w:p>
    <w:p w:rsidR="00C115D4" w:rsidRPr="00431C8E" w:rsidRDefault="00C115D4" w:rsidP="00431C8E">
      <w:pPr>
        <w:spacing w:after="0" w:line="240" w:lineRule="auto"/>
        <w:ind w:left="-57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</w:rPr>
        <w:t xml:space="preserve">10. </w:t>
      </w:r>
      <w:r w:rsidRPr="00431C8E">
        <w:rPr>
          <w:rFonts w:ascii="Arial" w:hAnsi="Arial" w:cs="Arial"/>
          <w:sz w:val="24"/>
          <w:szCs w:val="24"/>
          <w:lang w:val="uk-UA"/>
        </w:rPr>
        <w:t>Мирошниченко А. Атаки на мережі третього покоління</w:t>
      </w:r>
    </w:p>
    <w:p w:rsidR="00C115D4" w:rsidRPr="00431C8E" w:rsidRDefault="00C115D4" w:rsidP="00431C8E">
      <w:pPr>
        <w:pStyle w:val="ListParagraph"/>
        <w:shd w:val="clear" w:color="auto" w:fill="FFFFFF"/>
        <w:tabs>
          <w:tab w:val="left" w:pos="1080"/>
        </w:tabs>
        <w:suppressAutoHyphens/>
        <w:spacing w:after="0" w:line="240" w:lineRule="auto"/>
        <w:ind w:left="-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  <w:lang w:val="ru-RU"/>
        </w:rPr>
        <w:t xml:space="preserve">11. </w:t>
      </w:r>
      <w:r w:rsidRPr="00431C8E">
        <w:rPr>
          <w:rFonts w:ascii="Arial" w:hAnsi="Arial" w:cs="Arial"/>
          <w:sz w:val="24"/>
          <w:szCs w:val="24"/>
        </w:rPr>
        <w:t>Мироненко Б., Методи оптимізації телекомунікаційних мереж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  <w:lang w:val="ru-RU"/>
        </w:rPr>
        <w:t xml:space="preserve">12. </w:t>
      </w:r>
      <w:r w:rsidRPr="00431C8E">
        <w:rPr>
          <w:rFonts w:ascii="Arial" w:hAnsi="Arial" w:cs="Arial"/>
          <w:sz w:val="24"/>
          <w:szCs w:val="24"/>
        </w:rPr>
        <w:t>Орєхов А. А., Гаркунов А. Г., Козловський В. В., Третяков Б. К., Особливості захисту інформаційних систем у банківських установах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  <w:lang w:val="ru-RU"/>
        </w:rPr>
        <w:t xml:space="preserve">13. </w:t>
      </w:r>
      <w:r w:rsidRPr="00431C8E">
        <w:rPr>
          <w:rFonts w:ascii="Arial" w:hAnsi="Arial" w:cs="Arial"/>
          <w:sz w:val="24"/>
          <w:szCs w:val="24"/>
        </w:rPr>
        <w:t xml:space="preserve">Орєхов А. А., Третяков Б. К., </w:t>
      </w:r>
      <w:r w:rsidRPr="00431C8E">
        <w:rPr>
          <w:rFonts w:ascii="Arial" w:hAnsi="Arial" w:cs="Arial"/>
          <w:bCs/>
          <w:spacing w:val="-8"/>
          <w:sz w:val="24"/>
          <w:szCs w:val="24"/>
        </w:rPr>
        <w:t>Принципи технічного захисту інформації в корпоративній мережі зв‘язку</w:t>
      </w:r>
    </w:p>
    <w:p w:rsidR="00C115D4" w:rsidRPr="00431C8E" w:rsidRDefault="00C115D4" w:rsidP="00431C8E">
      <w:pPr>
        <w:spacing w:after="0" w:line="240" w:lineRule="auto"/>
        <w:ind w:left="-57"/>
        <w:jc w:val="both"/>
        <w:rPr>
          <w:rStyle w:val="hps"/>
          <w:rFonts w:ascii="Arial" w:hAnsi="Arial" w:cs="Arial"/>
          <w:sz w:val="24"/>
          <w:szCs w:val="24"/>
        </w:rPr>
      </w:pPr>
      <w:r w:rsidRPr="00431C8E">
        <w:rPr>
          <w:rStyle w:val="hps"/>
          <w:rFonts w:ascii="Arial" w:hAnsi="Arial" w:cs="Arial"/>
          <w:sz w:val="24"/>
          <w:szCs w:val="24"/>
          <w:lang w:val="en-US"/>
        </w:rPr>
        <w:t>D</w:t>
      </w:r>
      <w:r w:rsidRPr="00431C8E">
        <w:rPr>
          <w:rStyle w:val="hps"/>
          <w:rFonts w:ascii="Arial" w:hAnsi="Arial" w:cs="Arial"/>
          <w:sz w:val="24"/>
          <w:szCs w:val="24"/>
        </w:rPr>
        <w:t xml:space="preserve">14. </w:t>
      </w:r>
      <w:r w:rsidRPr="00431C8E">
        <w:rPr>
          <w:rStyle w:val="hps"/>
          <w:rFonts w:ascii="Arial" w:hAnsi="Arial" w:cs="Arial"/>
          <w:sz w:val="24"/>
          <w:szCs w:val="24"/>
          <w:lang w:val="uk-UA"/>
        </w:rPr>
        <w:t xml:space="preserve">Савчук Олена Костянтинівна </w:t>
      </w:r>
      <w:r w:rsidRPr="00431C8E">
        <w:rPr>
          <w:rStyle w:val="hps"/>
          <w:rFonts w:ascii="Arial" w:hAnsi="Arial" w:cs="Arial"/>
          <w:b/>
          <w:sz w:val="24"/>
          <w:szCs w:val="24"/>
          <w:lang w:val="uk-UA"/>
        </w:rPr>
        <w:t xml:space="preserve"> </w:t>
      </w:r>
      <w:r w:rsidRPr="00431C8E">
        <w:rPr>
          <w:rStyle w:val="hps"/>
          <w:rFonts w:ascii="Arial" w:hAnsi="Arial" w:cs="Arial"/>
          <w:sz w:val="24"/>
          <w:szCs w:val="24"/>
          <w:lang w:val="uk-UA"/>
        </w:rPr>
        <w:t>Забезпечення</w:t>
      </w:r>
      <w:r w:rsidRPr="00431C8E"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Pr="00431C8E">
        <w:rPr>
          <w:rStyle w:val="hps"/>
          <w:rFonts w:ascii="Arial" w:hAnsi="Arial" w:cs="Arial"/>
          <w:sz w:val="24"/>
          <w:szCs w:val="24"/>
          <w:lang w:val="uk-UA"/>
        </w:rPr>
        <w:t>завадостійкості</w:t>
      </w:r>
      <w:r w:rsidRPr="00431C8E"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Pr="00431C8E">
        <w:rPr>
          <w:rStyle w:val="hps"/>
          <w:rFonts w:ascii="Arial" w:hAnsi="Arial" w:cs="Arial"/>
          <w:sz w:val="24"/>
          <w:szCs w:val="24"/>
          <w:lang w:val="uk-UA"/>
        </w:rPr>
        <w:t>та</w:t>
      </w:r>
      <w:r w:rsidRPr="00431C8E"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Pr="00431C8E">
        <w:rPr>
          <w:rStyle w:val="hps"/>
          <w:rFonts w:ascii="Arial" w:hAnsi="Arial" w:cs="Arial"/>
          <w:sz w:val="24"/>
          <w:szCs w:val="24"/>
          <w:lang w:val="uk-UA"/>
        </w:rPr>
        <w:t>безпеки</w:t>
      </w:r>
      <w:r w:rsidRPr="00431C8E"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Pr="00431C8E">
        <w:rPr>
          <w:rStyle w:val="hps"/>
          <w:rFonts w:ascii="Arial" w:hAnsi="Arial" w:cs="Arial"/>
          <w:sz w:val="24"/>
          <w:szCs w:val="24"/>
          <w:lang w:val="uk-UA"/>
        </w:rPr>
        <w:t>інформації</w:t>
      </w:r>
      <w:r w:rsidRPr="00431C8E"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Pr="00431C8E">
        <w:rPr>
          <w:rStyle w:val="hps"/>
          <w:rFonts w:ascii="Arial" w:hAnsi="Arial" w:cs="Arial"/>
          <w:sz w:val="24"/>
          <w:szCs w:val="24"/>
          <w:lang w:val="uk-UA"/>
        </w:rPr>
        <w:t>в</w:t>
      </w:r>
      <w:r w:rsidRPr="00431C8E"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Pr="00431C8E">
        <w:rPr>
          <w:rStyle w:val="hps"/>
          <w:rFonts w:ascii="Arial" w:hAnsi="Arial" w:cs="Arial"/>
          <w:sz w:val="24"/>
          <w:szCs w:val="24"/>
          <w:lang w:val="uk-UA"/>
        </w:rPr>
        <w:t>системах</w:t>
      </w:r>
    </w:p>
    <w:p w:rsidR="00C115D4" w:rsidRPr="00431C8E" w:rsidRDefault="00C115D4" w:rsidP="00431C8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-57"/>
        <w:jc w:val="both"/>
        <w:rPr>
          <w:rStyle w:val="hps"/>
          <w:rFonts w:ascii="Arial" w:hAnsi="Arial" w:cs="Arial"/>
          <w:lang w:val="ru-RU"/>
        </w:rPr>
      </w:pPr>
      <w:r>
        <w:rPr>
          <w:rFonts w:ascii="Arial" w:hAnsi="Arial" w:cs="Arial"/>
          <w:lang w:val="en-US"/>
        </w:rPr>
        <w:t>D</w:t>
      </w:r>
      <w:r w:rsidRPr="00431C8E">
        <w:rPr>
          <w:rFonts w:ascii="Arial" w:hAnsi="Arial" w:cs="Arial"/>
          <w:lang w:val="ru-RU"/>
        </w:rPr>
        <w:t xml:space="preserve">15. </w:t>
      </w:r>
      <w:r w:rsidRPr="00431C8E">
        <w:rPr>
          <w:rFonts w:ascii="Arial" w:hAnsi="Arial" w:cs="Arial"/>
        </w:rPr>
        <w:t>Садковий Д. О.,</w:t>
      </w:r>
      <w:r w:rsidRPr="00431C8E">
        <w:rPr>
          <w:rFonts w:ascii="Arial" w:hAnsi="Arial" w:cs="Arial"/>
          <w:i/>
        </w:rPr>
        <w:t xml:space="preserve"> </w:t>
      </w:r>
      <w:r w:rsidRPr="00431C8E">
        <w:rPr>
          <w:rFonts w:ascii="Arial" w:hAnsi="Arial" w:cs="Arial"/>
          <w:lang w:val="ru-RU"/>
        </w:rPr>
        <w:t xml:space="preserve">Телекомунікаційна мережа із захистом інформації засобами стандартів </w:t>
      </w:r>
      <w:r w:rsidRPr="00431C8E">
        <w:rPr>
          <w:rFonts w:ascii="Arial" w:hAnsi="Arial" w:cs="Arial"/>
          <w:lang w:val="en-US"/>
        </w:rPr>
        <w:t>NGN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  <w:lang w:val="ru-RU"/>
        </w:rPr>
        <w:t xml:space="preserve">16. </w:t>
      </w:r>
      <w:r w:rsidRPr="00431C8E">
        <w:rPr>
          <w:rFonts w:ascii="Arial" w:hAnsi="Arial" w:cs="Arial"/>
          <w:sz w:val="24"/>
          <w:szCs w:val="24"/>
        </w:rPr>
        <w:t>Семенко А. О., Дефекты фонограмм и современные технологи их устранения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</w:rPr>
        <w:t xml:space="preserve">17. Семерич П. С., Дослідження завадостійкості системи зв’язку </w:t>
      </w:r>
      <w:r w:rsidRPr="00431C8E">
        <w:rPr>
          <w:rFonts w:ascii="Arial" w:hAnsi="Arial" w:cs="Arial"/>
          <w:sz w:val="24"/>
          <w:szCs w:val="24"/>
          <w:lang w:val="en-US"/>
        </w:rPr>
        <w:t>LTEAdvanced</w:t>
      </w:r>
      <w:r w:rsidRPr="00431C8E">
        <w:rPr>
          <w:rFonts w:ascii="Arial" w:hAnsi="Arial" w:cs="Arial"/>
          <w:sz w:val="24"/>
          <w:szCs w:val="24"/>
        </w:rPr>
        <w:t xml:space="preserve"> у разі застосування різних методів модуляції</w:t>
      </w:r>
    </w:p>
    <w:p w:rsidR="00C115D4" w:rsidRPr="00431C8E" w:rsidRDefault="00C115D4" w:rsidP="00431C8E">
      <w:pPr>
        <w:pStyle w:val="a"/>
        <w:tabs>
          <w:tab w:val="left" w:pos="1080"/>
        </w:tabs>
        <w:ind w:left="-57" w:firstLine="0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  <w:lang w:val="ru-RU"/>
        </w:rPr>
        <w:t xml:space="preserve">18. </w:t>
      </w:r>
      <w:r w:rsidRPr="00431C8E">
        <w:rPr>
          <w:rFonts w:ascii="Arial" w:hAnsi="Arial" w:cs="Arial"/>
          <w:sz w:val="24"/>
          <w:szCs w:val="24"/>
        </w:rPr>
        <w:t>Скакун Ю. В., Левандовська Є. В., Підвищення ефективності функціонування сучасних транспортних мереж</w:t>
      </w:r>
    </w:p>
    <w:p w:rsidR="00C115D4" w:rsidRPr="00431C8E" w:rsidRDefault="00C115D4" w:rsidP="00431C8E">
      <w:pPr>
        <w:pStyle w:val="ListParagraph"/>
        <w:tabs>
          <w:tab w:val="left" w:pos="1080"/>
        </w:tabs>
        <w:spacing w:after="0" w:line="240" w:lineRule="auto"/>
        <w:ind w:left="-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</w:t>
      </w:r>
      <w:r w:rsidRPr="00431C8E">
        <w:rPr>
          <w:rFonts w:ascii="Arial" w:hAnsi="Arial" w:cs="Arial"/>
          <w:sz w:val="24"/>
          <w:szCs w:val="24"/>
          <w:lang w:val="ru-RU"/>
        </w:rPr>
        <w:t xml:space="preserve">19. </w:t>
      </w:r>
      <w:r w:rsidRPr="00431C8E">
        <w:rPr>
          <w:rFonts w:ascii="Arial" w:hAnsi="Arial" w:cs="Arial"/>
          <w:sz w:val="24"/>
          <w:szCs w:val="24"/>
        </w:rPr>
        <w:t xml:space="preserve">Танец Р. И., Структура информационных данных и защита в рамках родственных технологий </w:t>
      </w:r>
      <w:r w:rsidRPr="00431C8E">
        <w:rPr>
          <w:rFonts w:ascii="Arial" w:hAnsi="Arial" w:cs="Arial"/>
          <w:sz w:val="24"/>
          <w:szCs w:val="24"/>
          <w:lang w:val="en-US"/>
        </w:rPr>
        <w:t>EPON</w:t>
      </w:r>
      <w:r w:rsidRPr="00431C8E">
        <w:rPr>
          <w:rFonts w:ascii="Arial" w:hAnsi="Arial" w:cs="Arial"/>
          <w:sz w:val="24"/>
          <w:szCs w:val="24"/>
        </w:rPr>
        <w:t xml:space="preserve"> и </w:t>
      </w:r>
      <w:r w:rsidRPr="00431C8E">
        <w:rPr>
          <w:rFonts w:ascii="Arial" w:hAnsi="Arial" w:cs="Arial"/>
          <w:sz w:val="24"/>
          <w:szCs w:val="24"/>
          <w:lang w:val="en-US"/>
        </w:rPr>
        <w:t>Ethernet</w:t>
      </w:r>
    </w:p>
    <w:p w:rsidR="00C115D4" w:rsidRDefault="00C115D4" w:rsidP="00431C8E">
      <w:pPr>
        <w:pBdr>
          <w:bottom w:val="single" w:sz="12" w:space="1" w:color="auto"/>
        </w:pBdr>
        <w:spacing w:line="240" w:lineRule="auto"/>
        <w:ind w:left="-57"/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C115D4" w:rsidRDefault="00C115D4" w:rsidP="00431C8E">
      <w:pPr>
        <w:pBdr>
          <w:bottom w:val="single" w:sz="12" w:space="1" w:color="auto"/>
        </w:pBdr>
        <w:spacing w:line="240" w:lineRule="auto"/>
        <w:ind w:left="-57"/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C115D4" w:rsidRDefault="00C115D4" w:rsidP="00431C8E">
      <w:pPr>
        <w:pBdr>
          <w:bottom w:val="single" w:sz="12" w:space="1" w:color="auto"/>
        </w:pBdr>
        <w:spacing w:line="240" w:lineRule="auto"/>
        <w:ind w:left="-57"/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C115D4" w:rsidRDefault="00C115D4" w:rsidP="00431C8E">
      <w:pPr>
        <w:pBdr>
          <w:bottom w:val="single" w:sz="12" w:space="1" w:color="auto"/>
        </w:pBdr>
        <w:spacing w:line="240" w:lineRule="auto"/>
        <w:ind w:left="-57"/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C115D4" w:rsidRDefault="00C115D4" w:rsidP="00431C8E">
      <w:pPr>
        <w:pBdr>
          <w:bottom w:val="single" w:sz="12" w:space="1" w:color="auto"/>
        </w:pBdr>
        <w:spacing w:line="240" w:lineRule="auto"/>
        <w:ind w:left="-57"/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C115D4" w:rsidRDefault="00C115D4" w:rsidP="00431C8E">
      <w:pPr>
        <w:pBdr>
          <w:bottom w:val="single" w:sz="12" w:space="1" w:color="auto"/>
        </w:pBdr>
        <w:spacing w:line="240" w:lineRule="auto"/>
        <w:ind w:left="-57"/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C115D4" w:rsidRDefault="00C115D4" w:rsidP="00431C8E">
      <w:pPr>
        <w:pBdr>
          <w:bottom w:val="single" w:sz="12" w:space="1" w:color="auto"/>
        </w:pBdr>
        <w:spacing w:line="240" w:lineRule="auto"/>
        <w:ind w:left="-57"/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C115D4" w:rsidRDefault="00C115D4" w:rsidP="00431C8E">
      <w:pPr>
        <w:pBdr>
          <w:bottom w:val="single" w:sz="12" w:space="1" w:color="auto"/>
        </w:pBdr>
        <w:spacing w:line="240" w:lineRule="auto"/>
        <w:ind w:left="-57"/>
        <w:jc w:val="right"/>
        <w:rPr>
          <w:rFonts w:ascii="Arial" w:hAnsi="Arial" w:cs="Arial"/>
          <w:b/>
          <w:sz w:val="24"/>
          <w:szCs w:val="24"/>
          <w:lang w:val="uk-UA"/>
        </w:rPr>
      </w:pPr>
    </w:p>
    <w:sectPr w:rsidR="00C115D4" w:rsidSect="00312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6D6"/>
    <w:multiLevelType w:val="hybridMultilevel"/>
    <w:tmpl w:val="0812EC38"/>
    <w:lvl w:ilvl="0" w:tplc="2836E6F2">
      <w:start w:val="1"/>
      <w:numFmt w:val="decimal"/>
      <w:lvlText w:val="%1."/>
      <w:lvlJc w:val="left"/>
      <w:pPr>
        <w:ind w:left="1146" w:hanging="360"/>
      </w:pPr>
      <w:rPr>
        <w:rFonts w:cs="Times New Roman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C040FE"/>
    <w:multiLevelType w:val="hybridMultilevel"/>
    <w:tmpl w:val="05D64D44"/>
    <w:lvl w:ilvl="0" w:tplc="2836E6F2">
      <w:start w:val="1"/>
      <w:numFmt w:val="decimal"/>
      <w:lvlText w:val="%1."/>
      <w:lvlJc w:val="left"/>
      <w:pPr>
        <w:ind w:left="1146" w:hanging="360"/>
      </w:pPr>
      <w:rPr>
        <w:rFonts w:cs="Times New Roman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5F1721"/>
    <w:multiLevelType w:val="hybridMultilevel"/>
    <w:tmpl w:val="004CD97C"/>
    <w:lvl w:ilvl="0" w:tplc="2836E6F2">
      <w:start w:val="1"/>
      <w:numFmt w:val="decimal"/>
      <w:lvlText w:val="%1."/>
      <w:lvlJc w:val="left"/>
      <w:pPr>
        <w:ind w:left="1146" w:hanging="360"/>
      </w:pPr>
      <w:rPr>
        <w:rFonts w:cs="Times New Roman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A7D33A6"/>
    <w:multiLevelType w:val="hybridMultilevel"/>
    <w:tmpl w:val="661A9124"/>
    <w:lvl w:ilvl="0" w:tplc="2836E6F2">
      <w:start w:val="1"/>
      <w:numFmt w:val="decimal"/>
      <w:lvlText w:val="%1."/>
      <w:lvlJc w:val="left"/>
      <w:pPr>
        <w:ind w:left="1146" w:hanging="360"/>
      </w:pPr>
      <w:rPr>
        <w:rFonts w:cs="Times New Roman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D82"/>
    <w:rsid w:val="00263D20"/>
    <w:rsid w:val="003124B3"/>
    <w:rsid w:val="00431C8E"/>
    <w:rsid w:val="00507CEC"/>
    <w:rsid w:val="005D3D82"/>
    <w:rsid w:val="009A55B8"/>
    <w:rsid w:val="00C115D4"/>
    <w:rsid w:val="00DA1A0C"/>
    <w:rsid w:val="00E66CCE"/>
    <w:rsid w:val="00EB42A9"/>
    <w:rsid w:val="00FA5FCA"/>
    <w:rsid w:val="00FF3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D82"/>
    <w:pPr>
      <w:spacing w:after="200" w:line="276" w:lineRule="auto"/>
    </w:pPr>
    <w:rPr>
      <w:lang w:eastAsia="en-US"/>
    </w:rPr>
  </w:style>
  <w:style w:type="paragraph" w:styleId="Heading2">
    <w:name w:val="heading 2"/>
    <w:aliases w:val="H2,H21"/>
    <w:basedOn w:val="Normal"/>
    <w:next w:val="Normal"/>
    <w:link w:val="Heading2Char"/>
    <w:uiPriority w:val="99"/>
    <w:qFormat/>
    <w:rsid w:val="005D3D82"/>
    <w:pPr>
      <w:keepNext/>
      <w:spacing w:before="240" w:after="60" w:line="240" w:lineRule="auto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3D8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1 Char"/>
    <w:basedOn w:val="DefaultParagraphFont"/>
    <w:link w:val="Heading2"/>
    <w:uiPriority w:val="99"/>
    <w:semiHidden/>
    <w:locked/>
    <w:rsid w:val="005D3D82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D3D82"/>
    <w:rPr>
      <w:rFonts w:ascii="Cambria" w:hAnsi="Cambria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5D3D82"/>
    <w:rPr>
      <w:rFonts w:ascii="Times New Roman" w:hAnsi="Times New Roman" w:cs="Times New Roman"/>
      <w:b/>
      <w:bCs/>
    </w:rPr>
  </w:style>
  <w:style w:type="paragraph" w:styleId="NormalWeb">
    <w:name w:val="Normal (Web)"/>
    <w:basedOn w:val="Normal"/>
    <w:uiPriority w:val="99"/>
    <w:semiHidden/>
    <w:rsid w:val="005D3D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BodyText">
    <w:name w:val="Body Text"/>
    <w:basedOn w:val="Normal"/>
    <w:link w:val="BodyTextChar"/>
    <w:uiPriority w:val="99"/>
    <w:semiHidden/>
    <w:rsid w:val="005D3D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D3D82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5D3D82"/>
    <w:rPr>
      <w:rFonts w:eastAsia="Times New Roman"/>
      <w:lang w:val="uk-UA" w:eastAsia="uk-UA"/>
    </w:rPr>
  </w:style>
  <w:style w:type="paragraph" w:styleId="ListParagraph">
    <w:name w:val="List Paragraph"/>
    <w:basedOn w:val="Normal"/>
    <w:uiPriority w:val="99"/>
    <w:qFormat/>
    <w:rsid w:val="005D3D82"/>
    <w:pPr>
      <w:ind w:left="720"/>
      <w:contextualSpacing/>
    </w:pPr>
    <w:rPr>
      <w:lang w:val="uk-UA"/>
    </w:rPr>
  </w:style>
  <w:style w:type="paragraph" w:customStyle="1" w:styleId="a">
    <w:name w:val="Основной"/>
    <w:uiPriority w:val="99"/>
    <w:semiHidden/>
    <w:rsid w:val="005D3D82"/>
    <w:pPr>
      <w:ind w:firstLine="284"/>
      <w:jc w:val="both"/>
    </w:pPr>
    <w:rPr>
      <w:rFonts w:ascii="Times New Roman" w:eastAsia="Times New Roman" w:hAnsi="Times New Roman"/>
      <w:sz w:val="20"/>
      <w:szCs w:val="20"/>
      <w:lang w:val="uk-UA"/>
    </w:rPr>
  </w:style>
  <w:style w:type="character" w:customStyle="1" w:styleId="apple-converted-space">
    <w:name w:val="apple-converted-space"/>
    <w:basedOn w:val="DefaultParagraphFont"/>
    <w:uiPriority w:val="99"/>
    <w:rsid w:val="005D3D82"/>
    <w:rPr>
      <w:rFonts w:ascii="Times New Roman" w:hAnsi="Times New Roman" w:cs="Times New Roman"/>
    </w:rPr>
  </w:style>
  <w:style w:type="character" w:customStyle="1" w:styleId="hps">
    <w:name w:val="hps"/>
    <w:basedOn w:val="DefaultParagraphFont"/>
    <w:uiPriority w:val="99"/>
    <w:rsid w:val="005D3D82"/>
    <w:rPr>
      <w:rFonts w:ascii="Times New Roman" w:hAnsi="Times New Roman" w:cs="Times New Roman"/>
    </w:rPr>
  </w:style>
  <w:style w:type="character" w:customStyle="1" w:styleId="apple-style-span">
    <w:name w:val="apple-style-span"/>
    <w:basedOn w:val="DefaultParagraphFont"/>
    <w:uiPriority w:val="99"/>
    <w:rsid w:val="005D3D82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42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4</Pages>
  <Words>1179</Words>
  <Characters>6723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A-200</dc:creator>
  <cp:keywords/>
  <dc:description/>
  <cp:lastModifiedBy>root</cp:lastModifiedBy>
  <cp:revision>3</cp:revision>
  <dcterms:created xsi:type="dcterms:W3CDTF">2013-05-13T17:07:00Z</dcterms:created>
  <dcterms:modified xsi:type="dcterms:W3CDTF">2013-05-14T05:40:00Z</dcterms:modified>
</cp:coreProperties>
</file>